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C0B2A" w14:textId="75AE574A" w:rsidR="00DC36FD" w:rsidRPr="00D73DA9" w:rsidRDefault="0021232A" w:rsidP="007E34F9">
      <w:pPr>
        <w:jc w:val="center"/>
        <w:rPr>
          <w:rFonts w:ascii="Arial" w:hAnsi="Arial" w:cs="Arial"/>
          <w:b/>
          <w:sz w:val="32"/>
          <w:szCs w:val="32"/>
          <w:highlight w:val="yellow"/>
          <w:u w:val="single"/>
        </w:rPr>
      </w:pPr>
      <w:r w:rsidRPr="00D73DA9">
        <w:rPr>
          <w:rFonts w:ascii="Arial" w:hAnsi="Arial" w:cs="Arial"/>
          <w:b/>
          <w:sz w:val="32"/>
          <w:szCs w:val="32"/>
          <w:highlight w:val="yellow"/>
          <w:u w:val="single"/>
        </w:rPr>
        <w:t>(</w:t>
      </w:r>
      <w:r w:rsidR="00AD2D65">
        <w:rPr>
          <w:rFonts w:ascii="Arial" w:hAnsi="Arial" w:cs="Arial"/>
          <w:b/>
          <w:sz w:val="32"/>
          <w:szCs w:val="32"/>
          <w:highlight w:val="yellow"/>
          <w:u w:val="single"/>
        </w:rPr>
        <w:t>Job Title/</w:t>
      </w:r>
      <w:r w:rsidR="00B16735" w:rsidRPr="00D73DA9">
        <w:rPr>
          <w:rFonts w:ascii="Arial" w:hAnsi="Arial" w:cs="Arial"/>
          <w:b/>
          <w:sz w:val="32"/>
          <w:szCs w:val="32"/>
          <w:highlight w:val="yellow"/>
          <w:u w:val="single"/>
        </w:rPr>
        <w:t xml:space="preserve">Working </w:t>
      </w:r>
      <w:r w:rsidRPr="00D73DA9">
        <w:rPr>
          <w:rFonts w:ascii="Arial" w:hAnsi="Arial" w:cs="Arial"/>
          <w:b/>
          <w:sz w:val="32"/>
          <w:szCs w:val="32"/>
          <w:highlight w:val="yellow"/>
          <w:u w:val="single"/>
        </w:rPr>
        <w:t>Title)</w:t>
      </w:r>
    </w:p>
    <w:p w14:paraId="38F5382E" w14:textId="3ECE2C44" w:rsidR="00B16735" w:rsidRPr="00AA678E" w:rsidRDefault="00B16735" w:rsidP="00DC36FD">
      <w:pPr>
        <w:jc w:val="center"/>
        <w:rPr>
          <w:rFonts w:ascii="Arial" w:hAnsi="Arial" w:cs="Arial"/>
          <w:b/>
          <w:sz w:val="22"/>
          <w:szCs w:val="22"/>
        </w:rPr>
      </w:pPr>
      <w:r w:rsidRPr="00AA678E">
        <w:rPr>
          <w:rFonts w:ascii="Arial" w:hAnsi="Arial" w:cs="Arial"/>
          <w:b/>
          <w:sz w:val="22"/>
          <w:szCs w:val="22"/>
          <w:highlight w:val="yellow"/>
        </w:rPr>
        <w:t xml:space="preserve">Department, </w:t>
      </w:r>
      <w:r w:rsidR="00023FB7" w:rsidRPr="00AA678E">
        <w:rPr>
          <w:rFonts w:ascii="Arial" w:hAnsi="Arial" w:cs="Arial"/>
          <w:b/>
          <w:sz w:val="22"/>
          <w:szCs w:val="22"/>
          <w:highlight w:val="yellow"/>
        </w:rPr>
        <w:t>College,</w:t>
      </w:r>
      <w:r w:rsidRPr="00AA678E">
        <w:rPr>
          <w:rFonts w:ascii="Arial" w:hAnsi="Arial" w:cs="Arial"/>
          <w:b/>
          <w:sz w:val="22"/>
          <w:szCs w:val="22"/>
          <w:highlight w:val="yellow"/>
        </w:rPr>
        <w:t xml:space="preserve"> or School</w:t>
      </w:r>
    </w:p>
    <w:p w14:paraId="70CB3FBA" w14:textId="77777777" w:rsidR="003C759F" w:rsidRDefault="003C759F" w:rsidP="00916D3C">
      <w:pPr>
        <w:rPr>
          <w:rFonts w:ascii="Arial" w:hAnsi="Arial" w:cs="Arial"/>
          <w:sz w:val="22"/>
          <w:szCs w:val="22"/>
        </w:rPr>
      </w:pPr>
    </w:p>
    <w:p w14:paraId="61631887" w14:textId="181B77AF" w:rsidR="00EE7BCB" w:rsidRDefault="00EE7BCB" w:rsidP="00916D3C">
      <w:pPr>
        <w:rPr>
          <w:rFonts w:ascii="Arial" w:hAnsi="Arial" w:cs="Arial"/>
          <w:sz w:val="22"/>
          <w:szCs w:val="22"/>
        </w:rPr>
      </w:pPr>
      <w:r w:rsidRPr="6C75CBEF">
        <w:rPr>
          <w:rFonts w:ascii="Arial" w:hAnsi="Arial" w:cs="Arial"/>
          <w:sz w:val="22"/>
          <w:szCs w:val="22"/>
        </w:rPr>
        <w:t>Job Code</w:t>
      </w:r>
      <w:r w:rsidR="00EA234A" w:rsidRPr="6C75CBEF">
        <w:rPr>
          <w:rFonts w:ascii="Arial" w:hAnsi="Arial" w:cs="Arial"/>
          <w:sz w:val="22"/>
          <w:szCs w:val="22"/>
        </w:rPr>
        <w:t>/Description:</w:t>
      </w:r>
      <w:r w:rsidR="00995A62" w:rsidRPr="6C75CBEF">
        <w:rPr>
          <w:rFonts w:ascii="Arial" w:hAnsi="Arial" w:cs="Arial"/>
          <w:sz w:val="22"/>
          <w:szCs w:val="22"/>
        </w:rPr>
        <w:t xml:space="preserve"> </w:t>
      </w:r>
      <w:r w:rsidR="00995A62" w:rsidRPr="6C75CBEF">
        <w:rPr>
          <w:rFonts w:ascii="Arial" w:hAnsi="Arial" w:cs="Arial"/>
          <w:sz w:val="22"/>
          <w:szCs w:val="22"/>
          <w:highlight w:val="yellow"/>
        </w:rPr>
        <w:t>(Assigned by HR)</w:t>
      </w:r>
    </w:p>
    <w:p w14:paraId="580AF0DF" w14:textId="5379C4EC" w:rsidR="1E9050AB" w:rsidRDefault="1E9050AB" w:rsidP="6C75CBEF">
      <w:pPr>
        <w:rPr>
          <w:rFonts w:ascii="Arial" w:hAnsi="Arial" w:cs="Arial"/>
          <w:sz w:val="22"/>
          <w:szCs w:val="22"/>
        </w:rPr>
      </w:pPr>
      <w:r w:rsidRPr="6C75CBEF">
        <w:rPr>
          <w:rFonts w:ascii="Arial" w:hAnsi="Arial" w:cs="Arial"/>
          <w:sz w:val="22"/>
          <w:szCs w:val="22"/>
        </w:rPr>
        <w:t>Unique Comp Code</w:t>
      </w:r>
      <w:r w:rsidR="006E73E4">
        <w:rPr>
          <w:rFonts w:ascii="Arial" w:hAnsi="Arial" w:cs="Arial"/>
          <w:sz w:val="22"/>
          <w:szCs w:val="22"/>
        </w:rPr>
        <w:t xml:space="preserve"> </w:t>
      </w:r>
      <w:r w:rsidR="006E73E4" w:rsidRPr="00B172A2">
        <w:rPr>
          <w:rFonts w:ascii="Arial" w:hAnsi="Arial" w:cs="Arial"/>
          <w:b/>
          <w:bCs/>
          <w:sz w:val="22"/>
          <w:szCs w:val="22"/>
        </w:rPr>
        <w:t>OR</w:t>
      </w:r>
      <w:r w:rsidR="006E73E4">
        <w:rPr>
          <w:rFonts w:ascii="Arial" w:hAnsi="Arial" w:cs="Arial"/>
          <w:sz w:val="22"/>
          <w:szCs w:val="22"/>
        </w:rPr>
        <w:t xml:space="preserve"> </w:t>
      </w:r>
      <w:hyperlink r:id="rId10" w:history="1">
        <w:r w:rsidR="00A608FE" w:rsidRPr="00A608FE">
          <w:rPr>
            <w:rStyle w:val="Hyperlink"/>
            <w:rFonts w:ascii="Arial" w:hAnsi="Arial" w:cs="Arial"/>
            <w:sz w:val="22"/>
            <w:szCs w:val="22"/>
          </w:rPr>
          <w:t>CIP Code</w:t>
        </w:r>
      </w:hyperlink>
      <w:r w:rsidRPr="6C75CBEF">
        <w:rPr>
          <w:rFonts w:ascii="Arial" w:hAnsi="Arial" w:cs="Arial"/>
          <w:sz w:val="22"/>
          <w:szCs w:val="22"/>
        </w:rPr>
        <w:t xml:space="preserve">: </w:t>
      </w:r>
    </w:p>
    <w:p w14:paraId="40469F51" w14:textId="04AF1547" w:rsidR="00EA234A" w:rsidRDefault="00EA234A" w:rsidP="00916D3C">
      <w:pPr>
        <w:rPr>
          <w:rFonts w:ascii="Arial" w:hAnsi="Arial" w:cs="Arial"/>
          <w:sz w:val="22"/>
          <w:szCs w:val="22"/>
        </w:rPr>
      </w:pPr>
      <w:r>
        <w:rPr>
          <w:rFonts w:ascii="Arial" w:hAnsi="Arial" w:cs="Arial"/>
          <w:sz w:val="22"/>
          <w:szCs w:val="22"/>
        </w:rPr>
        <w:t>Position Number:</w:t>
      </w:r>
      <w:r w:rsidR="009D76FC">
        <w:rPr>
          <w:rFonts w:ascii="Arial" w:hAnsi="Arial" w:cs="Arial"/>
          <w:sz w:val="22"/>
          <w:szCs w:val="22"/>
        </w:rPr>
        <w:t xml:space="preserve"> </w:t>
      </w:r>
    </w:p>
    <w:p w14:paraId="19FE4D00" w14:textId="6E979201" w:rsidR="00916D3C" w:rsidRDefault="00834A1E" w:rsidP="00916D3C">
      <w:pPr>
        <w:rPr>
          <w:rFonts w:ascii="Arial" w:hAnsi="Arial" w:cs="Arial"/>
          <w:sz w:val="22"/>
          <w:szCs w:val="22"/>
        </w:rPr>
      </w:pPr>
      <w:r>
        <w:rPr>
          <w:rFonts w:ascii="Arial" w:hAnsi="Arial" w:cs="Arial"/>
          <w:sz w:val="22"/>
          <w:szCs w:val="22"/>
        </w:rPr>
        <w:t>Professional Field:</w:t>
      </w:r>
      <w:r w:rsidR="003C1C90">
        <w:rPr>
          <w:rFonts w:ascii="Arial" w:hAnsi="Arial" w:cs="Arial"/>
          <w:sz w:val="22"/>
          <w:szCs w:val="22"/>
        </w:rPr>
        <w:t xml:space="preserve"> </w:t>
      </w:r>
      <w:r w:rsidR="003C1C90" w:rsidRPr="002D4E80">
        <w:rPr>
          <w:rFonts w:ascii="Arial" w:hAnsi="Arial" w:cs="Arial"/>
          <w:sz w:val="22"/>
          <w:szCs w:val="22"/>
          <w:highlight w:val="yellow"/>
        </w:rPr>
        <w:t>State the professional field/discipline of the position (e.g.</w:t>
      </w:r>
      <w:r w:rsidR="003F038A">
        <w:rPr>
          <w:rFonts w:ascii="Arial" w:hAnsi="Arial" w:cs="Arial"/>
          <w:sz w:val="22"/>
          <w:szCs w:val="22"/>
          <w:highlight w:val="yellow"/>
        </w:rPr>
        <w:t>,</w:t>
      </w:r>
      <w:r w:rsidR="003C1C90" w:rsidRPr="002D4E80">
        <w:rPr>
          <w:rFonts w:ascii="Arial" w:hAnsi="Arial" w:cs="Arial"/>
          <w:sz w:val="22"/>
          <w:szCs w:val="22"/>
          <w:highlight w:val="yellow"/>
        </w:rPr>
        <w:t xml:space="preserve"> Biological Research).</w:t>
      </w:r>
    </w:p>
    <w:p w14:paraId="5264008C" w14:textId="0BA992D6" w:rsidR="00834A1E" w:rsidRDefault="00834A1E" w:rsidP="00916D3C">
      <w:pPr>
        <w:rPr>
          <w:rFonts w:ascii="Arial" w:hAnsi="Arial" w:cs="Arial"/>
          <w:sz w:val="22"/>
          <w:szCs w:val="22"/>
        </w:rPr>
      </w:pPr>
      <w:r>
        <w:rPr>
          <w:rFonts w:ascii="Arial" w:hAnsi="Arial" w:cs="Arial"/>
          <w:sz w:val="22"/>
          <w:szCs w:val="22"/>
        </w:rPr>
        <w:t>Reports to:</w:t>
      </w:r>
      <w:r w:rsidR="003C1C90">
        <w:rPr>
          <w:rFonts w:ascii="Arial" w:hAnsi="Arial" w:cs="Arial"/>
          <w:sz w:val="22"/>
          <w:szCs w:val="22"/>
        </w:rPr>
        <w:t xml:space="preserve"> </w:t>
      </w:r>
      <w:r w:rsidR="003C1C90" w:rsidRPr="003C1C90">
        <w:rPr>
          <w:rFonts w:ascii="Arial" w:hAnsi="Arial" w:cs="Arial"/>
          <w:sz w:val="22"/>
          <w:szCs w:val="22"/>
          <w:highlight w:val="yellow"/>
        </w:rPr>
        <w:t>Job Title</w:t>
      </w:r>
    </w:p>
    <w:p w14:paraId="0929F2BB" w14:textId="16F38422" w:rsidR="00EB71F2" w:rsidRDefault="00834A1E" w:rsidP="00EB71F2">
      <w:pPr>
        <w:autoSpaceDE w:val="0"/>
        <w:autoSpaceDN w:val="0"/>
        <w:adjustRightInd w:val="0"/>
        <w:rPr>
          <w:rFonts w:ascii="Arial" w:hAnsi="Arial" w:cs="Arial"/>
          <w:sz w:val="22"/>
          <w:szCs w:val="22"/>
        </w:rPr>
      </w:pPr>
      <w:r>
        <w:rPr>
          <w:rFonts w:ascii="Arial" w:hAnsi="Arial" w:cs="Arial"/>
          <w:sz w:val="22"/>
          <w:szCs w:val="22"/>
        </w:rPr>
        <w:t>Supervisory</w:t>
      </w:r>
      <w:r w:rsidR="0092272C">
        <w:rPr>
          <w:rFonts w:ascii="Arial" w:hAnsi="Arial" w:cs="Arial"/>
          <w:sz w:val="22"/>
          <w:szCs w:val="22"/>
        </w:rPr>
        <w:t xml:space="preserve"> Role:</w:t>
      </w:r>
      <w:r w:rsidR="003C1C90">
        <w:rPr>
          <w:rFonts w:ascii="Arial" w:hAnsi="Arial" w:cs="Arial"/>
          <w:sz w:val="22"/>
          <w:szCs w:val="22"/>
        </w:rPr>
        <w:t xml:space="preserve"> </w:t>
      </w:r>
      <w:r w:rsidR="00EB71F2" w:rsidRPr="007E34F9">
        <w:rPr>
          <w:rFonts w:ascii="Arial" w:hAnsi="Arial" w:cs="Arial"/>
          <w:sz w:val="22"/>
          <w:szCs w:val="22"/>
        </w:rPr>
        <w:t>Th</w:t>
      </w:r>
      <w:r w:rsidR="00CA5005">
        <w:rPr>
          <w:rFonts w:ascii="Arial" w:hAnsi="Arial" w:cs="Arial"/>
          <w:sz w:val="22"/>
          <w:szCs w:val="22"/>
        </w:rPr>
        <w:t xml:space="preserve">is position </w:t>
      </w:r>
      <w:r w:rsidR="00EB71F2" w:rsidRPr="002D4E80">
        <w:rPr>
          <w:rFonts w:ascii="Arial" w:hAnsi="Arial" w:cs="Arial"/>
          <w:sz w:val="22"/>
          <w:szCs w:val="22"/>
          <w:highlight w:val="yellow"/>
        </w:rPr>
        <w:t>(will/will not)</w:t>
      </w:r>
      <w:r w:rsidR="00EB71F2" w:rsidRPr="007E34F9">
        <w:rPr>
          <w:rFonts w:ascii="Arial" w:hAnsi="Arial" w:cs="Arial"/>
          <w:sz w:val="22"/>
          <w:szCs w:val="22"/>
        </w:rPr>
        <w:t xml:space="preserve"> supervise other employees.</w:t>
      </w:r>
    </w:p>
    <w:p w14:paraId="14BCA078" w14:textId="34063F9F" w:rsidR="00732E7C" w:rsidRDefault="00732E7C" w:rsidP="00EB71F2">
      <w:pPr>
        <w:autoSpaceDE w:val="0"/>
        <w:autoSpaceDN w:val="0"/>
        <w:adjustRightInd w:val="0"/>
        <w:rPr>
          <w:rFonts w:ascii="Arial" w:hAnsi="Arial" w:cs="Arial"/>
          <w:sz w:val="22"/>
          <w:szCs w:val="22"/>
        </w:rPr>
      </w:pPr>
      <w:r>
        <w:rPr>
          <w:rFonts w:ascii="Arial" w:hAnsi="Arial" w:cs="Arial"/>
          <w:sz w:val="22"/>
          <w:szCs w:val="22"/>
        </w:rPr>
        <w:t xml:space="preserve">Work Location: </w:t>
      </w:r>
      <w:r w:rsidRPr="00835BCE">
        <w:rPr>
          <w:rFonts w:ascii="Arial" w:hAnsi="Arial" w:cs="Arial"/>
          <w:sz w:val="22"/>
          <w:szCs w:val="22"/>
          <w:highlight w:val="yellow"/>
        </w:rPr>
        <w:t>On-site/Hybrid/</w:t>
      </w:r>
      <w:r w:rsidR="00835BCE" w:rsidRPr="00835BCE">
        <w:rPr>
          <w:rFonts w:ascii="Arial" w:hAnsi="Arial" w:cs="Arial"/>
          <w:sz w:val="22"/>
          <w:szCs w:val="22"/>
          <w:highlight w:val="yellow"/>
        </w:rPr>
        <w:t xml:space="preserve">Fully </w:t>
      </w:r>
      <w:r w:rsidRPr="00835BCE">
        <w:rPr>
          <w:rFonts w:ascii="Arial" w:hAnsi="Arial" w:cs="Arial"/>
          <w:sz w:val="22"/>
          <w:szCs w:val="22"/>
          <w:highlight w:val="yellow"/>
        </w:rPr>
        <w:t>Remote</w:t>
      </w:r>
    </w:p>
    <w:p w14:paraId="7421C1B2" w14:textId="77777777" w:rsidR="007B0DEB" w:rsidRDefault="007B0DEB" w:rsidP="007B0DEB">
      <w:pPr>
        <w:rPr>
          <w:rFonts w:ascii="Arial" w:hAnsi="Arial" w:cs="Arial"/>
          <w:sz w:val="22"/>
          <w:szCs w:val="22"/>
        </w:rPr>
      </w:pPr>
      <w:r>
        <w:rPr>
          <w:rFonts w:ascii="Arial" w:hAnsi="Arial" w:cs="Arial"/>
          <w:sz w:val="22"/>
          <w:szCs w:val="22"/>
        </w:rPr>
        <w:t xml:space="preserve">FLSA: </w:t>
      </w:r>
      <w:r w:rsidRPr="00296EA1">
        <w:rPr>
          <w:rFonts w:ascii="Arial" w:hAnsi="Arial" w:cs="Arial"/>
          <w:sz w:val="22"/>
          <w:szCs w:val="22"/>
          <w:highlight w:val="yellow"/>
        </w:rPr>
        <w:t>Exempt/Non-Exempt</w:t>
      </w:r>
    </w:p>
    <w:p w14:paraId="7CED07E0" w14:textId="5968CE67" w:rsidR="00E60390" w:rsidRDefault="00F72ADD" w:rsidP="007B0DEB">
      <w:pPr>
        <w:rPr>
          <w:rFonts w:ascii="Arial" w:hAnsi="Arial" w:cs="Arial"/>
          <w:sz w:val="22"/>
          <w:szCs w:val="22"/>
        </w:rPr>
      </w:pPr>
      <w:r>
        <w:rPr>
          <w:rFonts w:ascii="Arial" w:hAnsi="Arial" w:cs="Arial"/>
          <w:sz w:val="22"/>
          <w:szCs w:val="22"/>
        </w:rPr>
        <w:t>Position</w:t>
      </w:r>
      <w:r w:rsidR="00E60390">
        <w:rPr>
          <w:rFonts w:ascii="Arial" w:hAnsi="Arial" w:cs="Arial"/>
          <w:sz w:val="22"/>
          <w:szCs w:val="22"/>
        </w:rPr>
        <w:t xml:space="preserve"> is Deemed </w:t>
      </w:r>
      <w:hyperlink r:id="rId11" w:history="1">
        <w:r w:rsidR="00E60390" w:rsidRPr="00ED3AC0">
          <w:rPr>
            <w:rStyle w:val="Hyperlink"/>
            <w:rFonts w:ascii="Arial" w:hAnsi="Arial" w:cs="Arial"/>
            <w:sz w:val="22"/>
            <w:szCs w:val="22"/>
          </w:rPr>
          <w:t xml:space="preserve">Essential or </w:t>
        </w:r>
        <w:r w:rsidRPr="00ED3AC0">
          <w:rPr>
            <w:rStyle w:val="Hyperlink"/>
            <w:rFonts w:ascii="Arial" w:hAnsi="Arial" w:cs="Arial"/>
            <w:sz w:val="22"/>
            <w:szCs w:val="22"/>
          </w:rPr>
          <w:t>Critical</w:t>
        </w:r>
      </w:hyperlink>
      <w:r w:rsidR="00E60390">
        <w:rPr>
          <w:rFonts w:ascii="Arial" w:hAnsi="Arial" w:cs="Arial"/>
          <w:sz w:val="22"/>
          <w:szCs w:val="22"/>
        </w:rPr>
        <w:t>:</w:t>
      </w:r>
      <w:r w:rsidR="00CE6367">
        <w:rPr>
          <w:rFonts w:ascii="Arial" w:hAnsi="Arial" w:cs="Arial"/>
          <w:sz w:val="22"/>
          <w:szCs w:val="22"/>
        </w:rPr>
        <w:t xml:space="preserve"> </w:t>
      </w:r>
      <w:r w:rsidR="00CE6367" w:rsidRPr="00CE6367">
        <w:rPr>
          <w:rFonts w:ascii="Arial" w:hAnsi="Arial" w:cs="Arial"/>
          <w:sz w:val="22"/>
          <w:szCs w:val="22"/>
          <w:highlight w:val="yellow"/>
        </w:rPr>
        <w:t>Yes/No</w:t>
      </w:r>
    </w:p>
    <w:p w14:paraId="5F147747" w14:textId="78910F48" w:rsidR="00D84BDD" w:rsidRDefault="00D84BDD" w:rsidP="00916D3C">
      <w:pPr>
        <w:rPr>
          <w:rFonts w:ascii="Arial" w:hAnsi="Arial" w:cs="Arial"/>
          <w:sz w:val="22"/>
          <w:szCs w:val="22"/>
        </w:rPr>
      </w:pPr>
      <w:r>
        <w:rPr>
          <w:rFonts w:ascii="Arial" w:hAnsi="Arial" w:cs="Arial"/>
          <w:sz w:val="22"/>
          <w:szCs w:val="22"/>
        </w:rPr>
        <w:t>Salary/Pay Range:</w:t>
      </w:r>
      <w:r w:rsidR="007B0DEB">
        <w:rPr>
          <w:rFonts w:ascii="Arial" w:hAnsi="Arial" w:cs="Arial"/>
          <w:sz w:val="22"/>
          <w:szCs w:val="22"/>
        </w:rPr>
        <w:t xml:space="preserve"> </w:t>
      </w:r>
      <w:r w:rsidR="007B0DEB" w:rsidRPr="007B0DEB">
        <w:rPr>
          <w:rFonts w:ascii="Arial" w:hAnsi="Arial" w:cs="Arial"/>
          <w:sz w:val="22"/>
          <w:szCs w:val="22"/>
          <w:highlight w:val="yellow"/>
        </w:rPr>
        <w:t>Salary Range for Exempt/Pay Range for Non-Exempt</w:t>
      </w:r>
    </w:p>
    <w:p w14:paraId="5DA55EB5" w14:textId="17F18E26" w:rsidR="00D84BDD" w:rsidRDefault="00D84BDD" w:rsidP="00916D3C">
      <w:pPr>
        <w:pBdr>
          <w:bottom w:val="single" w:sz="6" w:space="1" w:color="auto"/>
        </w:pBdr>
        <w:rPr>
          <w:rFonts w:ascii="Arial" w:hAnsi="Arial" w:cs="Arial"/>
          <w:sz w:val="22"/>
          <w:szCs w:val="22"/>
        </w:rPr>
      </w:pPr>
      <w:r>
        <w:rPr>
          <w:rFonts w:ascii="Arial" w:hAnsi="Arial" w:cs="Arial"/>
          <w:sz w:val="22"/>
          <w:szCs w:val="22"/>
        </w:rPr>
        <w:t>Source of Funding:</w:t>
      </w:r>
      <w:r w:rsidR="00296EA1" w:rsidRPr="00296EA1">
        <w:rPr>
          <w:rFonts w:ascii="Arial" w:hAnsi="Arial" w:cs="Arial"/>
          <w:sz w:val="22"/>
          <w:szCs w:val="22"/>
          <w:highlight w:val="yellow"/>
        </w:rPr>
        <w:t xml:space="preserve"> </w:t>
      </w:r>
      <w:r w:rsidR="00296EA1" w:rsidRPr="007E34F9">
        <w:rPr>
          <w:rFonts w:ascii="Arial" w:hAnsi="Arial" w:cs="Arial"/>
          <w:sz w:val="22"/>
          <w:szCs w:val="22"/>
          <w:highlight w:val="yellow"/>
        </w:rPr>
        <w:t xml:space="preserve">Provide speed type </w:t>
      </w:r>
      <w:r w:rsidR="005C5F05">
        <w:rPr>
          <w:rFonts w:ascii="Arial" w:hAnsi="Arial" w:cs="Arial"/>
          <w:sz w:val="22"/>
          <w:szCs w:val="22"/>
          <w:highlight w:val="yellow"/>
        </w:rPr>
        <w:t>&amp;</w:t>
      </w:r>
      <w:r w:rsidR="00296EA1" w:rsidRPr="007E34F9">
        <w:rPr>
          <w:rFonts w:ascii="Arial" w:hAnsi="Arial" w:cs="Arial"/>
          <w:sz w:val="22"/>
          <w:szCs w:val="22"/>
          <w:highlight w:val="yellow"/>
        </w:rPr>
        <w:t xml:space="preserve"> </w:t>
      </w:r>
      <w:r w:rsidR="00296EA1">
        <w:rPr>
          <w:rFonts w:ascii="Arial" w:hAnsi="Arial" w:cs="Arial"/>
          <w:sz w:val="22"/>
          <w:szCs w:val="22"/>
          <w:highlight w:val="yellow"/>
        </w:rPr>
        <w:t>funding</w:t>
      </w:r>
      <w:r w:rsidR="00296EA1" w:rsidRPr="007E34F9">
        <w:rPr>
          <w:rFonts w:ascii="Arial" w:hAnsi="Arial" w:cs="Arial"/>
          <w:sz w:val="22"/>
          <w:szCs w:val="22"/>
          <w:highlight w:val="yellow"/>
        </w:rPr>
        <w:t xml:space="preserve"> </w:t>
      </w:r>
      <w:r w:rsidR="005C5F05" w:rsidRPr="007E34F9">
        <w:rPr>
          <w:rFonts w:ascii="Arial" w:hAnsi="Arial" w:cs="Arial"/>
          <w:sz w:val="22"/>
          <w:szCs w:val="22"/>
          <w:highlight w:val="yellow"/>
        </w:rPr>
        <w:t>description (</w:t>
      </w:r>
      <w:r w:rsidR="00296EA1" w:rsidRPr="007E34F9">
        <w:rPr>
          <w:rFonts w:ascii="Arial" w:hAnsi="Arial" w:cs="Arial"/>
          <w:sz w:val="22"/>
          <w:szCs w:val="22"/>
          <w:highlight w:val="yellow"/>
        </w:rPr>
        <w:t>General Fund, Grant, Endowment, etc.)</w:t>
      </w:r>
    </w:p>
    <w:p w14:paraId="3B1CE11B" w14:textId="77777777" w:rsidR="00572A4A" w:rsidRDefault="00572A4A" w:rsidP="00916D3C">
      <w:pPr>
        <w:rPr>
          <w:rFonts w:ascii="Arial" w:hAnsi="Arial" w:cs="Arial"/>
          <w:sz w:val="22"/>
          <w:szCs w:val="22"/>
        </w:rPr>
      </w:pPr>
    </w:p>
    <w:p w14:paraId="1C8584DD" w14:textId="77777777" w:rsidR="00310B9C" w:rsidRPr="00C42092" w:rsidRDefault="00310B9C" w:rsidP="00310B9C">
      <w:pPr>
        <w:rPr>
          <w:rFonts w:ascii="Arial" w:hAnsi="Arial" w:cs="Arial"/>
          <w:sz w:val="22"/>
          <w:szCs w:val="22"/>
        </w:rPr>
      </w:pPr>
      <w:r>
        <w:rPr>
          <w:rFonts w:ascii="Arial" w:hAnsi="Arial" w:cs="Arial"/>
          <w:b/>
          <w:bCs/>
          <w:sz w:val="22"/>
          <w:szCs w:val="22"/>
          <w:u w:val="single"/>
        </w:rPr>
        <w:t>Summary</w:t>
      </w:r>
    </w:p>
    <w:p w14:paraId="4946E29C" w14:textId="77777777" w:rsidR="00310B9C" w:rsidRDefault="00310B9C" w:rsidP="00310B9C">
      <w:pPr>
        <w:rPr>
          <w:rFonts w:ascii="Arial" w:hAnsi="Arial" w:cs="Arial"/>
          <w:sz w:val="22"/>
          <w:szCs w:val="22"/>
          <w:highlight w:val="yellow"/>
        </w:rPr>
      </w:pPr>
      <w:r>
        <w:rPr>
          <w:rFonts w:ascii="Arial" w:hAnsi="Arial" w:cs="Arial"/>
          <w:sz w:val="22"/>
          <w:szCs w:val="22"/>
          <w:highlight w:val="yellow"/>
        </w:rPr>
        <w:t>*Usually in paragraph format*</w:t>
      </w:r>
    </w:p>
    <w:p w14:paraId="3F7049B9" w14:textId="77777777" w:rsidR="00310B9C" w:rsidRPr="00F2405B" w:rsidRDefault="00310B9C" w:rsidP="00310B9C">
      <w:pPr>
        <w:numPr>
          <w:ilvl w:val="0"/>
          <w:numId w:val="5"/>
        </w:numPr>
        <w:rPr>
          <w:rFonts w:ascii="Arial" w:hAnsi="Arial" w:cs="Arial"/>
          <w:sz w:val="22"/>
          <w:szCs w:val="22"/>
          <w:highlight w:val="yellow"/>
        </w:rPr>
      </w:pPr>
      <w:r w:rsidRPr="00F2405B">
        <w:rPr>
          <w:rFonts w:ascii="Arial" w:hAnsi="Arial" w:cs="Arial"/>
          <w:sz w:val="22"/>
          <w:szCs w:val="22"/>
          <w:highlight w:val="yellow"/>
        </w:rPr>
        <w:t xml:space="preserve">Brief description of the organization and the </w:t>
      </w:r>
      <w:r>
        <w:rPr>
          <w:rFonts w:ascii="Arial" w:hAnsi="Arial" w:cs="Arial"/>
          <w:sz w:val="22"/>
          <w:szCs w:val="22"/>
          <w:highlight w:val="yellow"/>
        </w:rPr>
        <w:t>position's role</w:t>
      </w:r>
      <w:r w:rsidRPr="00F2405B">
        <w:rPr>
          <w:rFonts w:ascii="Arial" w:hAnsi="Arial" w:cs="Arial"/>
          <w:sz w:val="22"/>
          <w:szCs w:val="22"/>
          <w:highlight w:val="yellow"/>
        </w:rPr>
        <w:t xml:space="preserve"> within the organization.</w:t>
      </w:r>
    </w:p>
    <w:p w14:paraId="51C909E2" w14:textId="77777777" w:rsidR="00310B9C" w:rsidRPr="00DB15F8" w:rsidRDefault="00310B9C" w:rsidP="00310B9C">
      <w:pPr>
        <w:numPr>
          <w:ilvl w:val="0"/>
          <w:numId w:val="5"/>
        </w:numPr>
        <w:rPr>
          <w:rFonts w:ascii="Arial" w:hAnsi="Arial" w:cs="Arial"/>
          <w:sz w:val="22"/>
          <w:szCs w:val="22"/>
          <w:highlight w:val="yellow"/>
        </w:rPr>
      </w:pPr>
      <w:r>
        <w:rPr>
          <w:rFonts w:ascii="Arial" w:hAnsi="Arial" w:cs="Arial"/>
          <w:sz w:val="22"/>
          <w:szCs w:val="22"/>
          <w:highlight w:val="yellow"/>
        </w:rPr>
        <w:t>Briefly describe</w:t>
      </w:r>
      <w:r w:rsidRPr="00F2405B">
        <w:rPr>
          <w:rFonts w:ascii="Arial" w:hAnsi="Arial" w:cs="Arial"/>
          <w:sz w:val="22"/>
          <w:szCs w:val="22"/>
          <w:highlight w:val="yellow"/>
        </w:rPr>
        <w:t xml:space="preserve"> the </w:t>
      </w:r>
      <w:r>
        <w:rPr>
          <w:rFonts w:ascii="Arial" w:hAnsi="Arial" w:cs="Arial"/>
          <w:sz w:val="22"/>
          <w:szCs w:val="22"/>
          <w:highlight w:val="yellow"/>
        </w:rPr>
        <w:t>primary</w:t>
      </w:r>
      <w:r w:rsidRPr="00F2405B">
        <w:rPr>
          <w:rFonts w:ascii="Arial" w:hAnsi="Arial" w:cs="Arial"/>
          <w:sz w:val="22"/>
          <w:szCs w:val="22"/>
          <w:highlight w:val="yellow"/>
        </w:rPr>
        <w:t xml:space="preserve"> functions and/or program, e.g., day-to-day operations, </w:t>
      </w:r>
      <w:r w:rsidRPr="00DB15F8">
        <w:rPr>
          <w:rFonts w:ascii="Arial" w:hAnsi="Arial" w:cs="Arial"/>
          <w:sz w:val="22"/>
          <w:szCs w:val="22"/>
          <w:highlight w:val="yellow"/>
        </w:rPr>
        <w:t>supervisory, program development, management, fiscal accountability, etc.</w:t>
      </w:r>
    </w:p>
    <w:p w14:paraId="2F3BBDDB" w14:textId="660C27C3" w:rsidR="00C350B4" w:rsidRPr="00DB15F8" w:rsidRDefault="00C350B4" w:rsidP="00310B9C">
      <w:pPr>
        <w:numPr>
          <w:ilvl w:val="0"/>
          <w:numId w:val="5"/>
        </w:numPr>
        <w:rPr>
          <w:rFonts w:ascii="Arial" w:hAnsi="Arial" w:cs="Arial"/>
          <w:sz w:val="22"/>
          <w:szCs w:val="22"/>
          <w:highlight w:val="yellow"/>
        </w:rPr>
      </w:pPr>
      <w:r w:rsidRPr="00DB15F8">
        <w:rPr>
          <w:rFonts w:ascii="Arial" w:hAnsi="Arial" w:cs="Arial"/>
          <w:sz w:val="22"/>
          <w:szCs w:val="22"/>
          <w:highlight w:val="yellow"/>
        </w:rPr>
        <w:t xml:space="preserve">Briefly describe the scope of responsibilities within the unit, campus, or statewide. Explain </w:t>
      </w:r>
      <w:r w:rsidR="00A71CD5">
        <w:rPr>
          <w:rFonts w:ascii="Arial" w:hAnsi="Arial" w:cs="Arial"/>
          <w:sz w:val="22"/>
          <w:szCs w:val="22"/>
          <w:highlight w:val="yellow"/>
        </w:rPr>
        <w:t xml:space="preserve">the </w:t>
      </w:r>
      <w:r w:rsidR="006F510F">
        <w:rPr>
          <w:rFonts w:ascii="Arial" w:hAnsi="Arial" w:cs="Arial"/>
          <w:sz w:val="22"/>
          <w:szCs w:val="22"/>
          <w:highlight w:val="yellow"/>
        </w:rPr>
        <w:t>duties</w:t>
      </w:r>
      <w:r w:rsidRPr="00DB15F8">
        <w:rPr>
          <w:rFonts w:ascii="Arial" w:hAnsi="Arial" w:cs="Arial"/>
          <w:sz w:val="22"/>
          <w:szCs w:val="22"/>
          <w:highlight w:val="yellow"/>
        </w:rPr>
        <w:t xml:space="preserve">, how they are performed, and why they are </w:t>
      </w:r>
      <w:r w:rsidR="00A71CD5">
        <w:rPr>
          <w:rFonts w:ascii="Arial" w:hAnsi="Arial" w:cs="Arial"/>
          <w:sz w:val="22"/>
          <w:szCs w:val="22"/>
          <w:highlight w:val="yellow"/>
        </w:rPr>
        <w:t>essential</w:t>
      </w:r>
      <w:r w:rsidRPr="00DB15F8">
        <w:rPr>
          <w:rFonts w:ascii="Arial" w:hAnsi="Arial" w:cs="Arial"/>
          <w:sz w:val="22"/>
          <w:szCs w:val="22"/>
          <w:highlight w:val="yellow"/>
        </w:rPr>
        <w:t>.</w:t>
      </w:r>
    </w:p>
    <w:p w14:paraId="46711CF6" w14:textId="239A358B" w:rsidR="00310B9C" w:rsidRPr="00F2405B" w:rsidRDefault="00310B9C" w:rsidP="00310B9C">
      <w:pPr>
        <w:numPr>
          <w:ilvl w:val="0"/>
          <w:numId w:val="5"/>
        </w:numPr>
        <w:rPr>
          <w:rFonts w:ascii="Arial" w:hAnsi="Arial" w:cs="Arial"/>
          <w:sz w:val="22"/>
          <w:szCs w:val="22"/>
          <w:highlight w:val="yellow"/>
        </w:rPr>
      </w:pPr>
      <w:r>
        <w:rPr>
          <w:rFonts w:ascii="Arial" w:hAnsi="Arial" w:cs="Arial"/>
          <w:sz w:val="22"/>
          <w:szCs w:val="22"/>
          <w:highlight w:val="yellow"/>
        </w:rPr>
        <w:t xml:space="preserve">Should not exceed </w:t>
      </w:r>
      <w:r w:rsidR="006F510F">
        <w:rPr>
          <w:rFonts w:ascii="Arial" w:hAnsi="Arial" w:cs="Arial"/>
          <w:sz w:val="22"/>
          <w:szCs w:val="22"/>
          <w:highlight w:val="yellow"/>
        </w:rPr>
        <w:t>five</w:t>
      </w:r>
      <w:r>
        <w:rPr>
          <w:rFonts w:ascii="Arial" w:hAnsi="Arial" w:cs="Arial"/>
          <w:sz w:val="22"/>
          <w:szCs w:val="22"/>
          <w:highlight w:val="yellow"/>
        </w:rPr>
        <w:t xml:space="preserve"> sentences long.</w:t>
      </w:r>
    </w:p>
    <w:p w14:paraId="7C70DD82" w14:textId="77777777" w:rsidR="00310B9C" w:rsidRPr="00C42092" w:rsidRDefault="00310B9C" w:rsidP="00310B9C">
      <w:pPr>
        <w:rPr>
          <w:rFonts w:ascii="Arial" w:hAnsi="Arial" w:cs="Arial"/>
          <w:b/>
          <w:sz w:val="22"/>
          <w:szCs w:val="22"/>
          <w:u w:val="single"/>
        </w:rPr>
      </w:pPr>
    </w:p>
    <w:p w14:paraId="10EEC3C2" w14:textId="77777777" w:rsidR="00310B9C" w:rsidRDefault="00310B9C" w:rsidP="00310B9C">
      <w:pPr>
        <w:rPr>
          <w:rFonts w:ascii="Arial" w:hAnsi="Arial" w:cs="Arial"/>
          <w:sz w:val="22"/>
          <w:szCs w:val="22"/>
        </w:rPr>
      </w:pPr>
      <w:r>
        <w:rPr>
          <w:rFonts w:ascii="Arial" w:hAnsi="Arial" w:cs="Arial"/>
          <w:b/>
          <w:bCs/>
          <w:sz w:val="22"/>
          <w:szCs w:val="22"/>
          <w:u w:val="single"/>
        </w:rPr>
        <w:t>Essential Functions</w:t>
      </w:r>
    </w:p>
    <w:p w14:paraId="32D8A2F3" w14:textId="77777777" w:rsidR="00310B9C" w:rsidRPr="00C42092" w:rsidRDefault="00310B9C" w:rsidP="00310B9C">
      <w:pPr>
        <w:rPr>
          <w:rFonts w:ascii="Arial" w:hAnsi="Arial" w:cs="Arial"/>
          <w:sz w:val="22"/>
          <w:szCs w:val="22"/>
        </w:rPr>
      </w:pPr>
      <w:r>
        <w:rPr>
          <w:rFonts w:ascii="Arial" w:hAnsi="Arial" w:cs="Arial"/>
          <w:sz w:val="22"/>
          <w:szCs w:val="22"/>
        </w:rPr>
        <w:t xml:space="preserve">The duties and responsibilities of the position include, but are not limited to: </w:t>
      </w:r>
    </w:p>
    <w:p w14:paraId="03B51615" w14:textId="1B333FD0" w:rsidR="006D6CF2" w:rsidRDefault="00DB5D8D" w:rsidP="00310B9C">
      <w:pPr>
        <w:numPr>
          <w:ilvl w:val="0"/>
          <w:numId w:val="8"/>
        </w:numPr>
        <w:rPr>
          <w:rFonts w:ascii="Arial" w:hAnsi="Arial" w:cs="Arial"/>
          <w:sz w:val="22"/>
          <w:szCs w:val="22"/>
          <w:highlight w:val="yellow"/>
        </w:rPr>
      </w:pPr>
      <w:r>
        <w:rPr>
          <w:rFonts w:ascii="Arial" w:hAnsi="Arial" w:cs="Arial"/>
          <w:sz w:val="22"/>
          <w:szCs w:val="22"/>
          <w:highlight w:val="yellow"/>
        </w:rPr>
        <w:t>Essential function</w:t>
      </w:r>
      <w:r w:rsidR="003A1F0F">
        <w:rPr>
          <w:rFonts w:ascii="Arial" w:hAnsi="Arial" w:cs="Arial"/>
          <w:sz w:val="22"/>
          <w:szCs w:val="22"/>
          <w:highlight w:val="yellow"/>
        </w:rPr>
        <w:t>s</w:t>
      </w:r>
      <w:r>
        <w:rPr>
          <w:rFonts w:ascii="Arial" w:hAnsi="Arial" w:cs="Arial"/>
          <w:sz w:val="22"/>
          <w:szCs w:val="22"/>
          <w:highlight w:val="yellow"/>
        </w:rPr>
        <w:t xml:space="preserve"> of the role should be written to support the level of work and </w:t>
      </w:r>
      <w:r w:rsidR="00CA3DED">
        <w:rPr>
          <w:rFonts w:ascii="Arial" w:hAnsi="Arial" w:cs="Arial"/>
          <w:sz w:val="22"/>
          <w:szCs w:val="22"/>
          <w:highlight w:val="yellow"/>
        </w:rPr>
        <w:t>responsibility of its</w:t>
      </w:r>
      <w:r>
        <w:rPr>
          <w:rFonts w:ascii="Arial" w:hAnsi="Arial" w:cs="Arial"/>
          <w:sz w:val="22"/>
          <w:szCs w:val="22"/>
          <w:highlight w:val="yellow"/>
        </w:rPr>
        <w:t xml:space="preserve"> job level.</w:t>
      </w:r>
    </w:p>
    <w:p w14:paraId="46F6E1E4" w14:textId="5F2726D2" w:rsidR="003A1F0F" w:rsidRPr="00151E9A" w:rsidRDefault="003A1F0F" w:rsidP="003A1F0F">
      <w:pPr>
        <w:numPr>
          <w:ilvl w:val="1"/>
          <w:numId w:val="8"/>
        </w:numPr>
        <w:rPr>
          <w:rFonts w:ascii="Arial" w:hAnsi="Arial" w:cs="Arial"/>
          <w:sz w:val="22"/>
          <w:szCs w:val="22"/>
          <w:highlight w:val="yellow"/>
        </w:rPr>
      </w:pPr>
      <w:r w:rsidRPr="00151E9A">
        <w:rPr>
          <w:rFonts w:ascii="Arial" w:hAnsi="Arial" w:cs="Arial"/>
          <w:sz w:val="22"/>
          <w:szCs w:val="22"/>
          <w:highlight w:val="yellow"/>
        </w:rPr>
        <w:t xml:space="preserve">University Staff: </w:t>
      </w:r>
      <w:hyperlink r:id="rId12" w:history="1">
        <w:r w:rsidRPr="00151E9A">
          <w:rPr>
            <w:rStyle w:val="Hyperlink"/>
            <w:rFonts w:ascii="Arial" w:hAnsi="Arial" w:cs="Arial"/>
            <w:sz w:val="22"/>
            <w:szCs w:val="22"/>
            <w:highlight w:val="yellow"/>
          </w:rPr>
          <w:t>https://hr.uccs.edu/job-classification-structure/job-levels</w:t>
        </w:r>
      </w:hyperlink>
    </w:p>
    <w:p w14:paraId="79DA8953" w14:textId="5884B544" w:rsidR="003A1F0F" w:rsidRDefault="003A1F0F" w:rsidP="003A1F0F">
      <w:pPr>
        <w:numPr>
          <w:ilvl w:val="1"/>
          <w:numId w:val="8"/>
        </w:numPr>
        <w:rPr>
          <w:rFonts w:ascii="Arial" w:hAnsi="Arial" w:cs="Arial"/>
          <w:sz w:val="22"/>
          <w:szCs w:val="22"/>
          <w:highlight w:val="yellow"/>
        </w:rPr>
      </w:pPr>
      <w:r w:rsidRPr="00151E9A">
        <w:rPr>
          <w:rFonts w:ascii="Arial" w:hAnsi="Arial" w:cs="Arial"/>
          <w:sz w:val="22"/>
          <w:szCs w:val="22"/>
          <w:highlight w:val="yellow"/>
        </w:rPr>
        <w:t xml:space="preserve">Faculty: </w:t>
      </w:r>
      <w:hyperlink r:id="rId13" w:history="1">
        <w:r w:rsidR="00151E9A" w:rsidRPr="00151E9A">
          <w:rPr>
            <w:rStyle w:val="Hyperlink"/>
            <w:rFonts w:ascii="Arial" w:hAnsi="Arial" w:cs="Arial"/>
            <w:sz w:val="22"/>
            <w:szCs w:val="22"/>
            <w:highlight w:val="yellow"/>
          </w:rPr>
          <w:t>https://www.cu.edu/ope/aps/5060</w:t>
        </w:r>
      </w:hyperlink>
    </w:p>
    <w:p w14:paraId="3BF003F8" w14:textId="4D59A8FF" w:rsidR="00310B9C" w:rsidRPr="00F2405B" w:rsidRDefault="00310B9C" w:rsidP="00310B9C">
      <w:pPr>
        <w:numPr>
          <w:ilvl w:val="0"/>
          <w:numId w:val="8"/>
        </w:numPr>
        <w:rPr>
          <w:rFonts w:ascii="Arial" w:hAnsi="Arial" w:cs="Arial"/>
          <w:sz w:val="22"/>
          <w:szCs w:val="22"/>
          <w:highlight w:val="yellow"/>
        </w:rPr>
      </w:pPr>
      <w:r w:rsidRPr="00F2405B">
        <w:rPr>
          <w:rFonts w:ascii="Arial" w:hAnsi="Arial" w:cs="Arial"/>
          <w:sz w:val="22"/>
          <w:szCs w:val="22"/>
          <w:highlight w:val="yellow"/>
        </w:rPr>
        <w:t>Enumerate specific duties, including outcomes and how they are achieved.</w:t>
      </w:r>
    </w:p>
    <w:p w14:paraId="01D503B6" w14:textId="54ADFE01" w:rsidR="00310B9C" w:rsidRPr="00DB15F8" w:rsidRDefault="00310B9C" w:rsidP="00310B9C">
      <w:pPr>
        <w:numPr>
          <w:ilvl w:val="0"/>
          <w:numId w:val="8"/>
        </w:numPr>
        <w:rPr>
          <w:rFonts w:ascii="Arial" w:hAnsi="Arial" w:cs="Arial"/>
          <w:sz w:val="22"/>
          <w:szCs w:val="22"/>
          <w:highlight w:val="yellow"/>
        </w:rPr>
      </w:pPr>
      <w:r w:rsidRPr="76094E70">
        <w:rPr>
          <w:rFonts w:ascii="Arial" w:hAnsi="Arial" w:cs="Arial"/>
          <w:sz w:val="22"/>
          <w:szCs w:val="22"/>
          <w:highlight w:val="yellow"/>
        </w:rPr>
        <w:t xml:space="preserve">List the most critical/essential/important duties first. Give specific examples; do not use </w:t>
      </w:r>
      <w:r w:rsidRPr="00DB15F8">
        <w:rPr>
          <w:rFonts w:ascii="Arial" w:hAnsi="Arial" w:cs="Arial"/>
          <w:sz w:val="22"/>
          <w:szCs w:val="22"/>
          <w:highlight w:val="yellow"/>
        </w:rPr>
        <w:t>ambiguous terms.</w:t>
      </w:r>
    </w:p>
    <w:p w14:paraId="5B642270" w14:textId="533F5BA4" w:rsidR="00DB15F8" w:rsidRPr="00DB15F8" w:rsidRDefault="00DB15F8" w:rsidP="00310B9C">
      <w:pPr>
        <w:numPr>
          <w:ilvl w:val="0"/>
          <w:numId w:val="8"/>
        </w:numPr>
        <w:rPr>
          <w:rFonts w:ascii="Arial" w:hAnsi="Arial" w:cs="Arial"/>
          <w:sz w:val="22"/>
          <w:szCs w:val="22"/>
          <w:highlight w:val="yellow"/>
        </w:rPr>
      </w:pPr>
      <w:r w:rsidRPr="00DB15F8">
        <w:rPr>
          <w:rFonts w:ascii="Arial" w:hAnsi="Arial" w:cs="Arial"/>
          <w:sz w:val="22"/>
          <w:szCs w:val="22"/>
          <w:highlight w:val="yellow"/>
        </w:rPr>
        <w:t xml:space="preserve">Clearly define the </w:t>
      </w:r>
      <w:r w:rsidR="006F510F">
        <w:rPr>
          <w:rFonts w:ascii="Arial" w:hAnsi="Arial" w:cs="Arial"/>
          <w:sz w:val="22"/>
          <w:szCs w:val="22"/>
          <w:highlight w:val="yellow"/>
        </w:rPr>
        <w:t>work's scope, content, and variety</w:t>
      </w:r>
      <w:r w:rsidRPr="00DB15F8">
        <w:rPr>
          <w:rFonts w:ascii="Arial" w:hAnsi="Arial" w:cs="Arial"/>
          <w:sz w:val="22"/>
          <w:szCs w:val="22"/>
          <w:highlight w:val="yellow"/>
        </w:rPr>
        <w:t>. Include duties that require creativity, analytical thinking, evaluation, interpretation, or critical thinking.</w:t>
      </w:r>
    </w:p>
    <w:p w14:paraId="5515EB6C" w14:textId="78366F98" w:rsidR="00310B9C" w:rsidRPr="00F2405B" w:rsidRDefault="00310B9C" w:rsidP="00310B9C">
      <w:pPr>
        <w:numPr>
          <w:ilvl w:val="0"/>
          <w:numId w:val="8"/>
        </w:numPr>
        <w:rPr>
          <w:rFonts w:ascii="Arial" w:hAnsi="Arial" w:cs="Arial"/>
          <w:sz w:val="22"/>
          <w:szCs w:val="22"/>
          <w:highlight w:val="yellow"/>
        </w:rPr>
      </w:pPr>
      <w:r w:rsidRPr="00F2405B">
        <w:rPr>
          <w:rFonts w:ascii="Arial" w:hAnsi="Arial" w:cs="Arial"/>
          <w:sz w:val="22"/>
          <w:szCs w:val="22"/>
          <w:highlight w:val="yellow"/>
        </w:rPr>
        <w:t xml:space="preserve">What problems will this position have to </w:t>
      </w:r>
      <w:r>
        <w:rPr>
          <w:rFonts w:ascii="Arial" w:hAnsi="Arial" w:cs="Arial"/>
          <w:sz w:val="22"/>
          <w:szCs w:val="22"/>
          <w:highlight w:val="yellow"/>
        </w:rPr>
        <w:t>consider</w:t>
      </w:r>
      <w:r w:rsidRPr="00F2405B">
        <w:rPr>
          <w:rFonts w:ascii="Arial" w:hAnsi="Arial" w:cs="Arial"/>
          <w:sz w:val="22"/>
          <w:szCs w:val="22"/>
          <w:highlight w:val="yellow"/>
        </w:rPr>
        <w:t xml:space="preserve">, what analysis </w:t>
      </w:r>
      <w:r>
        <w:rPr>
          <w:rFonts w:ascii="Arial" w:hAnsi="Arial" w:cs="Arial"/>
          <w:sz w:val="22"/>
          <w:szCs w:val="22"/>
          <w:highlight w:val="yellow"/>
        </w:rPr>
        <w:t>will be done, and what are the impact and consequences of decisions made by this position? How</w:t>
      </w:r>
      <w:r w:rsidRPr="00F2405B">
        <w:rPr>
          <w:rFonts w:ascii="Arial" w:hAnsi="Arial" w:cs="Arial"/>
          <w:sz w:val="22"/>
          <w:szCs w:val="22"/>
          <w:highlight w:val="yellow"/>
        </w:rPr>
        <w:t xml:space="preserve"> will they resolve complex issues? </w:t>
      </w:r>
    </w:p>
    <w:p w14:paraId="44F5726A" w14:textId="77777777" w:rsidR="00310B9C" w:rsidRPr="00F2405B" w:rsidRDefault="00310B9C" w:rsidP="00310B9C">
      <w:pPr>
        <w:numPr>
          <w:ilvl w:val="0"/>
          <w:numId w:val="8"/>
        </w:numPr>
        <w:rPr>
          <w:rFonts w:ascii="Arial" w:hAnsi="Arial" w:cs="Arial"/>
          <w:sz w:val="22"/>
          <w:szCs w:val="22"/>
          <w:highlight w:val="yellow"/>
        </w:rPr>
      </w:pPr>
      <w:r w:rsidRPr="00F2405B">
        <w:rPr>
          <w:rFonts w:ascii="Arial" w:hAnsi="Arial" w:cs="Arial"/>
          <w:sz w:val="22"/>
          <w:szCs w:val="22"/>
          <w:highlight w:val="yellow"/>
        </w:rPr>
        <w:t xml:space="preserve">What initiative, discretion, and creativity are allowed?  </w:t>
      </w:r>
    </w:p>
    <w:p w14:paraId="7DEC33AF" w14:textId="006651EF" w:rsidR="00310B9C" w:rsidRPr="00C42092" w:rsidRDefault="00310B9C" w:rsidP="76094E70">
      <w:pPr>
        <w:numPr>
          <w:ilvl w:val="0"/>
          <w:numId w:val="8"/>
        </w:numPr>
        <w:rPr>
          <w:rFonts w:ascii="Arial" w:hAnsi="Arial" w:cs="Arial"/>
          <w:sz w:val="22"/>
          <w:szCs w:val="22"/>
          <w:highlight w:val="yellow"/>
        </w:rPr>
      </w:pPr>
      <w:r w:rsidRPr="354AADAE">
        <w:rPr>
          <w:rFonts w:ascii="Arial" w:hAnsi="Arial" w:cs="Arial"/>
          <w:sz w:val="22"/>
          <w:szCs w:val="22"/>
          <w:highlight w:val="yellow"/>
        </w:rPr>
        <w:t xml:space="preserve">List examples of courses that may be taught, if applicable. </w:t>
      </w:r>
    </w:p>
    <w:p w14:paraId="3BFAFF1E" w14:textId="0CE22F86" w:rsidR="76094E70" w:rsidRDefault="76094E70" w:rsidP="76094E70">
      <w:pPr>
        <w:rPr>
          <w:rFonts w:ascii="Arial" w:hAnsi="Arial" w:cs="Arial"/>
          <w:b/>
          <w:bCs/>
          <w:sz w:val="22"/>
          <w:szCs w:val="22"/>
          <w:u w:val="single"/>
        </w:rPr>
      </w:pPr>
    </w:p>
    <w:p w14:paraId="5B1357F4" w14:textId="69470E1E" w:rsidR="00310B9C" w:rsidRPr="004F6EAF" w:rsidRDefault="00310B9C" w:rsidP="00310B9C">
      <w:pPr>
        <w:rPr>
          <w:rFonts w:ascii="Arial" w:hAnsi="Arial" w:cs="Arial"/>
          <w:sz w:val="22"/>
          <w:szCs w:val="22"/>
        </w:rPr>
      </w:pPr>
      <w:r w:rsidRPr="004F6EAF">
        <w:rPr>
          <w:rFonts w:ascii="Arial" w:hAnsi="Arial" w:cs="Arial"/>
          <w:b/>
          <w:bCs/>
          <w:sz w:val="22"/>
          <w:szCs w:val="22"/>
          <w:u w:val="single"/>
        </w:rPr>
        <w:t>Qualifications</w:t>
      </w:r>
    </w:p>
    <w:p w14:paraId="3FE9D662" w14:textId="7939E2AE" w:rsidR="00F752AD" w:rsidRPr="004F6EAF" w:rsidRDefault="00FD12D5" w:rsidP="76094E70">
      <w:pPr>
        <w:pStyle w:val="ListParagraph"/>
        <w:numPr>
          <w:ilvl w:val="0"/>
          <w:numId w:val="17"/>
        </w:numPr>
        <w:rPr>
          <w:rFonts w:ascii="Arial" w:hAnsi="Arial" w:cs="Arial"/>
          <w:sz w:val="22"/>
          <w:szCs w:val="22"/>
          <w:highlight w:val="yellow"/>
        </w:rPr>
      </w:pPr>
      <w:r w:rsidRPr="004F6EAF">
        <w:rPr>
          <w:rFonts w:ascii="Arial" w:hAnsi="Arial" w:cs="Arial"/>
          <w:sz w:val="22"/>
          <w:szCs w:val="22"/>
          <w:highlight w:val="yellow"/>
        </w:rPr>
        <w:t xml:space="preserve">Note: </w:t>
      </w:r>
      <w:r w:rsidRPr="00BE110D">
        <w:rPr>
          <w:rFonts w:ascii="Arial" w:hAnsi="Arial" w:cs="Arial"/>
          <w:b/>
          <w:bCs/>
          <w:sz w:val="22"/>
          <w:szCs w:val="22"/>
          <w:highlight w:val="yellow"/>
        </w:rPr>
        <w:t>Both required and preferred qualifications fall in this section</w:t>
      </w:r>
      <w:r w:rsidRPr="004F6EAF">
        <w:rPr>
          <w:rFonts w:ascii="Arial" w:hAnsi="Arial" w:cs="Arial"/>
          <w:sz w:val="22"/>
          <w:szCs w:val="22"/>
          <w:highlight w:val="yellow"/>
        </w:rPr>
        <w:t>.</w:t>
      </w:r>
    </w:p>
    <w:p w14:paraId="363113E3" w14:textId="21ECC9CE" w:rsidR="00CB5F70" w:rsidRPr="004F6EAF" w:rsidRDefault="00CB5F70" w:rsidP="0003260C">
      <w:pPr>
        <w:pStyle w:val="ListParagraph"/>
        <w:numPr>
          <w:ilvl w:val="1"/>
          <w:numId w:val="17"/>
        </w:numPr>
        <w:rPr>
          <w:rFonts w:ascii="Arial" w:hAnsi="Arial" w:cs="Arial"/>
          <w:sz w:val="22"/>
          <w:szCs w:val="22"/>
          <w:highlight w:val="yellow"/>
        </w:rPr>
      </w:pPr>
      <w:r w:rsidRPr="004F6EAF">
        <w:rPr>
          <w:rFonts w:ascii="Arial" w:hAnsi="Arial" w:cs="Arial"/>
          <w:sz w:val="22"/>
          <w:szCs w:val="22"/>
          <w:highlight w:val="yellow"/>
        </w:rPr>
        <w:t>If a qualification is required, consider verbiage like, “</w:t>
      </w:r>
      <w:r w:rsidR="000636D6" w:rsidRPr="004F6EAF">
        <w:rPr>
          <w:rFonts w:ascii="Arial" w:hAnsi="Arial" w:cs="Arial"/>
          <w:sz w:val="22"/>
          <w:szCs w:val="22"/>
          <w:highlight w:val="yellow"/>
        </w:rPr>
        <w:t>To be considered for this role, you must possess…”</w:t>
      </w:r>
      <w:r w:rsidR="004F6725" w:rsidRPr="004F6EAF">
        <w:rPr>
          <w:rFonts w:ascii="Arial" w:hAnsi="Arial" w:cs="Arial"/>
          <w:sz w:val="22"/>
          <w:szCs w:val="22"/>
          <w:highlight w:val="yellow"/>
        </w:rPr>
        <w:t xml:space="preserve"> or “A Bachelor’s Degree in XXXX is </w:t>
      </w:r>
      <w:r w:rsidR="00845D0A" w:rsidRPr="004F6EAF">
        <w:rPr>
          <w:rFonts w:ascii="Arial" w:hAnsi="Arial" w:cs="Arial"/>
          <w:sz w:val="22"/>
          <w:szCs w:val="22"/>
          <w:highlight w:val="yellow"/>
        </w:rPr>
        <w:t>mandatory</w:t>
      </w:r>
      <w:r w:rsidR="00E4303C" w:rsidRPr="004F6EAF">
        <w:rPr>
          <w:rFonts w:ascii="Arial" w:hAnsi="Arial" w:cs="Arial"/>
          <w:sz w:val="22"/>
          <w:szCs w:val="22"/>
          <w:highlight w:val="yellow"/>
        </w:rPr>
        <w:t>.”</w:t>
      </w:r>
    </w:p>
    <w:p w14:paraId="0ECEBC30" w14:textId="3A51065D" w:rsidR="0003260C" w:rsidRPr="004F6EAF" w:rsidRDefault="0003260C" w:rsidP="0003260C">
      <w:pPr>
        <w:pStyle w:val="ListParagraph"/>
        <w:numPr>
          <w:ilvl w:val="1"/>
          <w:numId w:val="17"/>
        </w:numPr>
        <w:rPr>
          <w:rFonts w:ascii="Arial" w:hAnsi="Arial" w:cs="Arial"/>
          <w:sz w:val="22"/>
          <w:szCs w:val="22"/>
          <w:highlight w:val="yellow"/>
        </w:rPr>
      </w:pPr>
      <w:r w:rsidRPr="004F6EAF">
        <w:rPr>
          <w:rFonts w:ascii="Arial" w:hAnsi="Arial" w:cs="Arial"/>
          <w:sz w:val="22"/>
          <w:szCs w:val="22"/>
          <w:highlight w:val="yellow"/>
        </w:rPr>
        <w:t>If a qualification is preferred</w:t>
      </w:r>
      <w:r w:rsidR="002055CB" w:rsidRPr="004F6EAF">
        <w:rPr>
          <w:rFonts w:ascii="Arial" w:hAnsi="Arial" w:cs="Arial"/>
          <w:sz w:val="22"/>
          <w:szCs w:val="22"/>
          <w:highlight w:val="yellow"/>
        </w:rPr>
        <w:t>, consider verbiage like “</w:t>
      </w:r>
      <w:r w:rsidR="00EF6E93" w:rsidRPr="004F6EAF">
        <w:rPr>
          <w:rFonts w:ascii="Arial" w:hAnsi="Arial" w:cs="Arial"/>
          <w:sz w:val="22"/>
          <w:szCs w:val="22"/>
          <w:highlight w:val="yellow"/>
        </w:rPr>
        <w:t>E</w:t>
      </w:r>
      <w:r w:rsidR="002055CB" w:rsidRPr="004F6EAF">
        <w:rPr>
          <w:rFonts w:ascii="Arial" w:hAnsi="Arial" w:cs="Arial"/>
          <w:sz w:val="22"/>
          <w:szCs w:val="22"/>
          <w:highlight w:val="yellow"/>
        </w:rPr>
        <w:t>xperience in XXXX is highly desirable”</w:t>
      </w:r>
      <w:r w:rsidR="00A800BF" w:rsidRPr="004F6EAF">
        <w:rPr>
          <w:rFonts w:ascii="Arial" w:hAnsi="Arial" w:cs="Arial"/>
          <w:sz w:val="22"/>
          <w:szCs w:val="22"/>
          <w:highlight w:val="yellow"/>
        </w:rPr>
        <w:t xml:space="preserve"> or “</w:t>
      </w:r>
      <w:r w:rsidR="00453585" w:rsidRPr="004F6EAF">
        <w:rPr>
          <w:rFonts w:ascii="Arial" w:hAnsi="Arial" w:cs="Arial"/>
          <w:sz w:val="22"/>
          <w:szCs w:val="22"/>
          <w:highlight w:val="yellow"/>
        </w:rPr>
        <w:t>T</w:t>
      </w:r>
      <w:r w:rsidR="00A800BF" w:rsidRPr="004F6EAF">
        <w:rPr>
          <w:rFonts w:ascii="Arial" w:hAnsi="Arial" w:cs="Arial"/>
          <w:sz w:val="22"/>
          <w:szCs w:val="22"/>
          <w:highlight w:val="yellow"/>
        </w:rPr>
        <w:t xml:space="preserve">he ideal candidate </w:t>
      </w:r>
      <w:r w:rsidR="008F04BD" w:rsidRPr="004F6EAF">
        <w:rPr>
          <w:rFonts w:ascii="Arial" w:hAnsi="Arial" w:cs="Arial"/>
          <w:sz w:val="22"/>
          <w:szCs w:val="22"/>
          <w:highlight w:val="yellow"/>
        </w:rPr>
        <w:t>possesses</w:t>
      </w:r>
      <w:r w:rsidR="00FD2040" w:rsidRPr="004F6EAF">
        <w:rPr>
          <w:rFonts w:ascii="Arial" w:hAnsi="Arial" w:cs="Arial"/>
          <w:sz w:val="22"/>
          <w:szCs w:val="22"/>
          <w:highlight w:val="yellow"/>
        </w:rPr>
        <w:t xml:space="preserve"> </w:t>
      </w:r>
      <w:r w:rsidR="00453585" w:rsidRPr="004F6EAF">
        <w:rPr>
          <w:rFonts w:ascii="Arial" w:hAnsi="Arial" w:cs="Arial"/>
          <w:sz w:val="22"/>
          <w:szCs w:val="22"/>
          <w:highlight w:val="yellow"/>
        </w:rPr>
        <w:t xml:space="preserve">a certification in </w:t>
      </w:r>
      <w:r w:rsidR="00FD2040" w:rsidRPr="004F6EAF">
        <w:rPr>
          <w:rFonts w:ascii="Arial" w:hAnsi="Arial" w:cs="Arial"/>
          <w:sz w:val="22"/>
          <w:szCs w:val="22"/>
          <w:highlight w:val="yellow"/>
        </w:rPr>
        <w:t>XXXX.</w:t>
      </w:r>
      <w:r w:rsidR="00A800BF" w:rsidRPr="004F6EAF">
        <w:rPr>
          <w:rFonts w:ascii="Arial" w:hAnsi="Arial" w:cs="Arial"/>
          <w:sz w:val="22"/>
          <w:szCs w:val="22"/>
          <w:highlight w:val="yellow"/>
        </w:rPr>
        <w:t>”</w:t>
      </w:r>
    </w:p>
    <w:p w14:paraId="040553B0" w14:textId="6C687751" w:rsidR="00310B9C" w:rsidRPr="004F6EAF" w:rsidRDefault="00310B9C" w:rsidP="76094E70">
      <w:pPr>
        <w:pStyle w:val="ListParagraph"/>
        <w:numPr>
          <w:ilvl w:val="0"/>
          <w:numId w:val="17"/>
        </w:numPr>
        <w:rPr>
          <w:rFonts w:ascii="Arial" w:hAnsi="Arial" w:cs="Arial"/>
          <w:sz w:val="22"/>
          <w:szCs w:val="22"/>
        </w:rPr>
      </w:pPr>
      <w:r w:rsidRPr="004F6EAF">
        <w:rPr>
          <w:rFonts w:ascii="Arial" w:hAnsi="Arial" w:cs="Arial"/>
          <w:sz w:val="22"/>
          <w:szCs w:val="22"/>
        </w:rPr>
        <w:t xml:space="preserve">Education: </w:t>
      </w:r>
      <w:r w:rsidRPr="004F6EAF">
        <w:rPr>
          <w:rFonts w:ascii="Arial" w:hAnsi="Arial" w:cs="Arial"/>
          <w:sz w:val="22"/>
          <w:szCs w:val="22"/>
          <w:highlight w:val="yellow"/>
        </w:rPr>
        <w:t>State the degree required, including the specific field(s) you would accept</w:t>
      </w:r>
      <w:r w:rsidR="17F9A272" w:rsidRPr="004F6EAF">
        <w:rPr>
          <w:rFonts w:ascii="Arial" w:hAnsi="Arial" w:cs="Arial"/>
          <w:sz w:val="22"/>
          <w:szCs w:val="22"/>
          <w:highlight w:val="yellow"/>
        </w:rPr>
        <w:t>.</w:t>
      </w:r>
      <w:r w:rsidRPr="004F6EAF">
        <w:rPr>
          <w:rFonts w:ascii="Arial" w:hAnsi="Arial" w:cs="Arial"/>
          <w:sz w:val="22"/>
          <w:szCs w:val="22"/>
          <w:highlight w:val="yellow"/>
        </w:rPr>
        <w:t xml:space="preserve"> For example, </w:t>
      </w:r>
      <w:r w:rsidR="00E35EFD" w:rsidRPr="004F6EAF">
        <w:rPr>
          <w:rFonts w:ascii="Arial" w:hAnsi="Arial" w:cs="Arial"/>
          <w:sz w:val="22"/>
          <w:szCs w:val="22"/>
          <w:highlight w:val="yellow"/>
        </w:rPr>
        <w:t>“A</w:t>
      </w:r>
      <w:r w:rsidRPr="004F6EAF">
        <w:rPr>
          <w:rFonts w:ascii="Arial" w:hAnsi="Arial" w:cs="Arial"/>
          <w:sz w:val="22"/>
          <w:szCs w:val="22"/>
          <w:highlight w:val="yellow"/>
        </w:rPr>
        <w:t xml:space="preserve"> </w:t>
      </w:r>
      <w:r w:rsidR="00E35EFD" w:rsidRPr="004F6EAF">
        <w:rPr>
          <w:rFonts w:ascii="Arial" w:hAnsi="Arial" w:cs="Arial"/>
          <w:sz w:val="22"/>
          <w:szCs w:val="22"/>
          <w:highlight w:val="yellow"/>
        </w:rPr>
        <w:t>B</w:t>
      </w:r>
      <w:r w:rsidRPr="004F6EAF">
        <w:rPr>
          <w:rFonts w:ascii="Arial" w:hAnsi="Arial" w:cs="Arial"/>
          <w:sz w:val="22"/>
          <w:szCs w:val="22"/>
          <w:highlight w:val="yellow"/>
        </w:rPr>
        <w:t xml:space="preserve">achelor’s </w:t>
      </w:r>
      <w:r w:rsidR="00E35EFD" w:rsidRPr="004F6EAF">
        <w:rPr>
          <w:rFonts w:ascii="Arial" w:hAnsi="Arial" w:cs="Arial"/>
          <w:sz w:val="22"/>
          <w:szCs w:val="22"/>
          <w:highlight w:val="yellow"/>
        </w:rPr>
        <w:t>D</w:t>
      </w:r>
      <w:r w:rsidRPr="004F6EAF">
        <w:rPr>
          <w:rFonts w:ascii="Arial" w:hAnsi="Arial" w:cs="Arial"/>
          <w:sz w:val="22"/>
          <w:szCs w:val="22"/>
          <w:highlight w:val="yellow"/>
        </w:rPr>
        <w:t xml:space="preserve">egree in </w:t>
      </w:r>
      <w:r w:rsidR="00E35EFD" w:rsidRPr="004F6EAF">
        <w:rPr>
          <w:rFonts w:ascii="Arial" w:hAnsi="Arial" w:cs="Arial"/>
          <w:sz w:val="22"/>
          <w:szCs w:val="22"/>
          <w:highlight w:val="yellow"/>
        </w:rPr>
        <w:t>F</w:t>
      </w:r>
      <w:r w:rsidRPr="004F6EAF">
        <w:rPr>
          <w:rFonts w:ascii="Arial" w:hAnsi="Arial" w:cs="Arial"/>
          <w:sz w:val="22"/>
          <w:szCs w:val="22"/>
          <w:highlight w:val="yellow"/>
        </w:rPr>
        <w:t>inance</w:t>
      </w:r>
      <w:r w:rsidR="67E1E534" w:rsidRPr="004F6EAF">
        <w:rPr>
          <w:rFonts w:ascii="Arial" w:hAnsi="Arial" w:cs="Arial"/>
          <w:sz w:val="22"/>
          <w:szCs w:val="22"/>
          <w:highlight w:val="yellow"/>
        </w:rPr>
        <w:t xml:space="preserve"> or </w:t>
      </w:r>
      <w:r w:rsidR="00E35EFD" w:rsidRPr="004F6EAF">
        <w:rPr>
          <w:rFonts w:ascii="Arial" w:hAnsi="Arial" w:cs="Arial"/>
          <w:sz w:val="22"/>
          <w:szCs w:val="22"/>
          <w:highlight w:val="yellow"/>
        </w:rPr>
        <w:t>A</w:t>
      </w:r>
      <w:r w:rsidRPr="004F6EAF">
        <w:rPr>
          <w:rFonts w:ascii="Arial" w:hAnsi="Arial" w:cs="Arial"/>
          <w:sz w:val="22"/>
          <w:szCs w:val="22"/>
          <w:highlight w:val="yellow"/>
        </w:rPr>
        <w:t>ccounting</w:t>
      </w:r>
      <w:r w:rsidR="00E35EFD" w:rsidRPr="004F6EAF">
        <w:rPr>
          <w:rFonts w:ascii="Arial" w:hAnsi="Arial" w:cs="Arial"/>
          <w:sz w:val="22"/>
          <w:szCs w:val="22"/>
          <w:highlight w:val="yellow"/>
        </w:rPr>
        <w:t xml:space="preserve"> is required</w:t>
      </w:r>
      <w:r w:rsidRPr="004F6EAF">
        <w:rPr>
          <w:rFonts w:ascii="Arial" w:hAnsi="Arial" w:cs="Arial"/>
          <w:sz w:val="22"/>
          <w:szCs w:val="22"/>
          <w:highlight w:val="yellow"/>
        </w:rPr>
        <w:t>.</w:t>
      </w:r>
      <w:r w:rsidR="00E35EFD" w:rsidRPr="004F6EAF">
        <w:rPr>
          <w:rFonts w:ascii="Arial" w:hAnsi="Arial" w:cs="Arial"/>
          <w:sz w:val="22"/>
          <w:szCs w:val="22"/>
          <w:highlight w:val="yellow"/>
        </w:rPr>
        <w:t>”</w:t>
      </w:r>
      <w:r w:rsidR="70A9C288" w:rsidRPr="004F6EAF">
        <w:rPr>
          <w:rFonts w:ascii="Arial" w:hAnsi="Arial" w:cs="Arial"/>
          <w:sz w:val="22"/>
          <w:szCs w:val="22"/>
        </w:rPr>
        <w:t xml:space="preserve"> </w:t>
      </w:r>
    </w:p>
    <w:p w14:paraId="323047C8" w14:textId="14BD42E4" w:rsidR="37E8C4EE" w:rsidRPr="004F6EAF" w:rsidRDefault="37E8C4EE" w:rsidP="76094E70">
      <w:pPr>
        <w:pStyle w:val="ListParagraph"/>
        <w:numPr>
          <w:ilvl w:val="1"/>
          <w:numId w:val="17"/>
        </w:numPr>
        <w:rPr>
          <w:rFonts w:ascii="Arial" w:hAnsi="Arial" w:cs="Arial"/>
          <w:sz w:val="22"/>
          <w:szCs w:val="22"/>
        </w:rPr>
      </w:pPr>
      <w:r w:rsidRPr="76094E70">
        <w:rPr>
          <w:rFonts w:ascii="Arial" w:hAnsi="Arial" w:cs="Arial"/>
          <w:sz w:val="22"/>
          <w:szCs w:val="22"/>
          <w:highlight w:val="yellow"/>
        </w:rPr>
        <w:lastRenderedPageBreak/>
        <w:t>I</w:t>
      </w:r>
      <w:r w:rsidR="00053921" w:rsidRPr="76094E70">
        <w:rPr>
          <w:rFonts w:ascii="Arial" w:hAnsi="Arial" w:cs="Arial"/>
          <w:sz w:val="22"/>
          <w:szCs w:val="22"/>
          <w:highlight w:val="yellow"/>
        </w:rPr>
        <w:t xml:space="preserve">f experience will be accepted </w:t>
      </w:r>
      <w:r w:rsidR="006F510F">
        <w:rPr>
          <w:rFonts w:ascii="Arial" w:hAnsi="Arial" w:cs="Arial"/>
          <w:sz w:val="22"/>
          <w:szCs w:val="22"/>
          <w:highlight w:val="yellow"/>
        </w:rPr>
        <w:t>in place of</w:t>
      </w:r>
      <w:r w:rsidR="00053921" w:rsidRPr="76094E70">
        <w:rPr>
          <w:rFonts w:ascii="Arial" w:hAnsi="Arial" w:cs="Arial"/>
          <w:sz w:val="22"/>
          <w:szCs w:val="22"/>
          <w:highlight w:val="yellow"/>
        </w:rPr>
        <w:t xml:space="preserve"> a degree</w:t>
      </w:r>
      <w:r w:rsidR="3C078140" w:rsidRPr="76094E70">
        <w:rPr>
          <w:rFonts w:ascii="Arial" w:hAnsi="Arial" w:cs="Arial"/>
          <w:sz w:val="22"/>
          <w:szCs w:val="22"/>
          <w:highlight w:val="yellow"/>
        </w:rPr>
        <w:t>,</w:t>
      </w:r>
      <w:r w:rsidR="00053921" w:rsidRPr="76094E70">
        <w:rPr>
          <w:rFonts w:ascii="Arial" w:hAnsi="Arial" w:cs="Arial"/>
          <w:sz w:val="22"/>
          <w:szCs w:val="22"/>
          <w:highlight w:val="yellow"/>
        </w:rPr>
        <w:t xml:space="preserve"> state: “</w:t>
      </w:r>
      <w:r w:rsidR="00FF49FB" w:rsidRPr="76094E70">
        <w:rPr>
          <w:rFonts w:ascii="Arial" w:hAnsi="Arial" w:cs="Arial"/>
          <w:sz w:val="22"/>
          <w:szCs w:val="22"/>
          <w:highlight w:val="yellow"/>
        </w:rPr>
        <w:t>Substitution: Year-for-year experience will be considered</w:t>
      </w:r>
      <w:r w:rsidR="0DFF02FB" w:rsidRPr="76094E70">
        <w:rPr>
          <w:rFonts w:ascii="Arial" w:hAnsi="Arial" w:cs="Arial"/>
          <w:sz w:val="22"/>
          <w:szCs w:val="22"/>
          <w:highlight w:val="yellow"/>
        </w:rPr>
        <w:t xml:space="preserve"> as a substitution for the degree</w:t>
      </w:r>
      <w:r w:rsidR="00FF49FB" w:rsidRPr="76094E70">
        <w:rPr>
          <w:rFonts w:ascii="Arial" w:hAnsi="Arial" w:cs="Arial"/>
          <w:sz w:val="22"/>
          <w:szCs w:val="22"/>
          <w:highlight w:val="yellow"/>
        </w:rPr>
        <w:t>.” After the degree requirement.</w:t>
      </w:r>
      <w:r w:rsidR="6360536D" w:rsidRPr="76094E70">
        <w:rPr>
          <w:rFonts w:ascii="Arial" w:hAnsi="Arial" w:cs="Arial"/>
          <w:sz w:val="22"/>
          <w:szCs w:val="22"/>
          <w:highlight w:val="yellow"/>
        </w:rPr>
        <w:t xml:space="preserve"> (W</w:t>
      </w:r>
      <w:r w:rsidR="6360536D" w:rsidRPr="004F6EAF">
        <w:rPr>
          <w:rFonts w:ascii="Arial" w:hAnsi="Arial" w:cs="Arial"/>
          <w:sz w:val="22"/>
          <w:szCs w:val="22"/>
          <w:highlight w:val="yellow"/>
        </w:rPr>
        <w:t>e recommend gener</w:t>
      </w:r>
      <w:r w:rsidR="6690361B" w:rsidRPr="004F6EAF">
        <w:rPr>
          <w:rFonts w:ascii="Arial" w:hAnsi="Arial" w:cs="Arial"/>
          <w:sz w:val="22"/>
          <w:szCs w:val="22"/>
          <w:highlight w:val="yellow"/>
        </w:rPr>
        <w:t>ic</w:t>
      </w:r>
      <w:r w:rsidR="6360536D" w:rsidRPr="004F6EAF">
        <w:rPr>
          <w:rFonts w:ascii="Arial" w:hAnsi="Arial" w:cs="Arial"/>
          <w:sz w:val="22"/>
          <w:szCs w:val="22"/>
          <w:highlight w:val="yellow"/>
        </w:rPr>
        <w:t xml:space="preserve"> education/substitution requirements to promote more inclusive job postings.)</w:t>
      </w:r>
    </w:p>
    <w:p w14:paraId="14CD0A92" w14:textId="289B221A" w:rsidR="00350FFF" w:rsidRPr="005C1E06" w:rsidRDefault="00310B9C" w:rsidP="76094E70">
      <w:pPr>
        <w:pStyle w:val="ListParagraph"/>
        <w:numPr>
          <w:ilvl w:val="0"/>
          <w:numId w:val="17"/>
        </w:numPr>
        <w:rPr>
          <w:rFonts w:ascii="Arial" w:hAnsi="Arial" w:cs="Arial"/>
          <w:sz w:val="22"/>
          <w:szCs w:val="22"/>
          <w:highlight w:val="yellow"/>
        </w:rPr>
      </w:pPr>
      <w:r w:rsidRPr="005C1E06">
        <w:rPr>
          <w:rFonts w:ascii="Arial" w:hAnsi="Arial" w:cs="Arial"/>
          <w:sz w:val="22"/>
          <w:szCs w:val="22"/>
        </w:rPr>
        <w:t>Experience:</w:t>
      </w:r>
      <w:r w:rsidRPr="004F6EAF">
        <w:rPr>
          <w:rFonts w:ascii="Arial" w:hAnsi="Arial" w:cs="Arial"/>
          <w:sz w:val="22"/>
          <w:szCs w:val="22"/>
        </w:rPr>
        <w:t xml:space="preserve"> </w:t>
      </w:r>
      <w:r w:rsidR="554E1524" w:rsidRPr="004F6EAF">
        <w:rPr>
          <w:rFonts w:ascii="Arial" w:hAnsi="Arial" w:cs="Arial"/>
          <w:b/>
          <w:bCs/>
          <w:sz w:val="22"/>
          <w:szCs w:val="22"/>
          <w:highlight w:val="yellow"/>
        </w:rPr>
        <w:t>D</w:t>
      </w:r>
      <w:r w:rsidR="554E1524" w:rsidRPr="005C1E06">
        <w:rPr>
          <w:rFonts w:ascii="Arial" w:hAnsi="Arial" w:cs="Arial"/>
          <w:b/>
          <w:bCs/>
          <w:sz w:val="22"/>
          <w:szCs w:val="22"/>
          <w:highlight w:val="yellow"/>
        </w:rPr>
        <w:t xml:space="preserve">o not </w:t>
      </w:r>
      <w:r w:rsidR="0A7DADBC" w:rsidRPr="005C1E06">
        <w:rPr>
          <w:rFonts w:ascii="Arial" w:hAnsi="Arial" w:cs="Arial"/>
          <w:b/>
          <w:bCs/>
          <w:sz w:val="22"/>
          <w:szCs w:val="22"/>
          <w:highlight w:val="yellow"/>
        </w:rPr>
        <w:t xml:space="preserve">use </w:t>
      </w:r>
      <w:r w:rsidR="004E2582" w:rsidRPr="005C1E06">
        <w:rPr>
          <w:rFonts w:ascii="Arial" w:hAnsi="Arial" w:cs="Arial"/>
          <w:b/>
          <w:bCs/>
          <w:sz w:val="22"/>
          <w:szCs w:val="22"/>
          <w:highlight w:val="yellow"/>
        </w:rPr>
        <w:t xml:space="preserve">a </w:t>
      </w:r>
      <w:r w:rsidR="0A7DADBC" w:rsidRPr="005C1E06">
        <w:rPr>
          <w:rFonts w:ascii="Arial" w:hAnsi="Arial" w:cs="Arial"/>
          <w:b/>
          <w:bCs/>
          <w:sz w:val="22"/>
          <w:szCs w:val="22"/>
          <w:highlight w:val="yellow"/>
        </w:rPr>
        <w:t>number of years or months.</w:t>
      </w:r>
      <w:r w:rsidRPr="005C1E06">
        <w:rPr>
          <w:rFonts w:ascii="Arial" w:hAnsi="Arial" w:cs="Arial"/>
          <w:sz w:val="22"/>
          <w:szCs w:val="22"/>
          <w:highlight w:val="yellow"/>
        </w:rPr>
        <w:t xml:space="preserve"> </w:t>
      </w:r>
      <w:r w:rsidR="1E05CB80" w:rsidRPr="005C1E06">
        <w:rPr>
          <w:rFonts w:ascii="Arial" w:hAnsi="Arial" w:cs="Arial"/>
          <w:sz w:val="22"/>
          <w:szCs w:val="22"/>
          <w:highlight w:val="yellow"/>
        </w:rPr>
        <w:t xml:space="preserve">When </w:t>
      </w:r>
      <w:r w:rsidR="000D6595" w:rsidRPr="005C1E06">
        <w:rPr>
          <w:rFonts w:ascii="Arial" w:hAnsi="Arial" w:cs="Arial"/>
          <w:sz w:val="22"/>
          <w:szCs w:val="22"/>
          <w:highlight w:val="yellow"/>
        </w:rPr>
        <w:t xml:space="preserve">experience is required, </w:t>
      </w:r>
      <w:r w:rsidR="2AD93FC3" w:rsidRPr="005C1E06">
        <w:rPr>
          <w:rFonts w:ascii="Arial" w:hAnsi="Arial" w:cs="Arial"/>
          <w:sz w:val="22"/>
          <w:szCs w:val="22"/>
          <w:highlight w:val="yellow"/>
        </w:rPr>
        <w:t>consider</w:t>
      </w:r>
      <w:r w:rsidR="00214661" w:rsidRPr="005C1E06">
        <w:rPr>
          <w:rFonts w:ascii="Arial" w:hAnsi="Arial" w:cs="Arial"/>
          <w:sz w:val="22"/>
          <w:szCs w:val="22"/>
          <w:highlight w:val="yellow"/>
        </w:rPr>
        <w:t xml:space="preserve"> a broad expression such as</w:t>
      </w:r>
      <w:r w:rsidR="00350FFF" w:rsidRPr="005C1E06">
        <w:rPr>
          <w:rFonts w:ascii="Arial" w:hAnsi="Arial" w:cs="Arial"/>
          <w:sz w:val="22"/>
          <w:szCs w:val="22"/>
          <w:highlight w:val="yellow"/>
        </w:rPr>
        <w:t>:</w:t>
      </w:r>
    </w:p>
    <w:p w14:paraId="414FE709" w14:textId="35C60BB2" w:rsidR="00350FFF" w:rsidRPr="00350FFF" w:rsidRDefault="00350FFF" w:rsidP="00350FFF">
      <w:pPr>
        <w:pStyle w:val="ListParagraph"/>
        <w:numPr>
          <w:ilvl w:val="1"/>
          <w:numId w:val="17"/>
        </w:numPr>
        <w:rPr>
          <w:rFonts w:ascii="Arial" w:hAnsi="Arial" w:cs="Arial"/>
          <w:sz w:val="22"/>
          <w:szCs w:val="22"/>
          <w:highlight w:val="yellow"/>
        </w:rPr>
      </w:pPr>
      <w:r w:rsidRPr="00350FFF">
        <w:rPr>
          <w:rFonts w:ascii="Arial" w:hAnsi="Arial" w:cs="Arial"/>
          <w:sz w:val="22"/>
          <w:szCs w:val="22"/>
          <w:highlight w:val="yellow"/>
        </w:rPr>
        <w:t>For entry-level roles: “Ability to learn and apply new skills in XXXX.”</w:t>
      </w:r>
    </w:p>
    <w:p w14:paraId="315F206F" w14:textId="07CD5AA7" w:rsidR="00350FFF" w:rsidRPr="00350FFF" w:rsidRDefault="00350FFF" w:rsidP="00350FFF">
      <w:pPr>
        <w:pStyle w:val="ListParagraph"/>
        <w:numPr>
          <w:ilvl w:val="1"/>
          <w:numId w:val="17"/>
        </w:numPr>
        <w:rPr>
          <w:rFonts w:ascii="Arial" w:hAnsi="Arial" w:cs="Arial"/>
          <w:sz w:val="22"/>
          <w:szCs w:val="22"/>
          <w:highlight w:val="yellow"/>
        </w:rPr>
      </w:pPr>
      <w:r w:rsidRPr="00350FFF">
        <w:rPr>
          <w:rFonts w:ascii="Arial" w:hAnsi="Arial" w:cs="Arial"/>
          <w:sz w:val="22"/>
          <w:szCs w:val="22"/>
          <w:highlight w:val="yellow"/>
        </w:rPr>
        <w:t>For mid-level roles: “Experience supporting or coordinating XXXX initiatives.”</w:t>
      </w:r>
    </w:p>
    <w:p w14:paraId="4944FD24" w14:textId="63DA3BA4" w:rsidR="00310B9C" w:rsidRPr="005C1E06" w:rsidRDefault="00350FFF" w:rsidP="00350FFF">
      <w:pPr>
        <w:pStyle w:val="ListParagraph"/>
        <w:numPr>
          <w:ilvl w:val="1"/>
          <w:numId w:val="17"/>
        </w:numPr>
        <w:rPr>
          <w:rFonts w:ascii="Arial" w:hAnsi="Arial" w:cs="Arial"/>
          <w:sz w:val="22"/>
          <w:szCs w:val="22"/>
          <w:highlight w:val="yellow"/>
        </w:rPr>
      </w:pPr>
      <w:r w:rsidRPr="005C1E06">
        <w:rPr>
          <w:rFonts w:ascii="Arial" w:hAnsi="Arial" w:cs="Arial"/>
          <w:sz w:val="22"/>
          <w:szCs w:val="22"/>
          <w:highlight w:val="yellow"/>
        </w:rPr>
        <w:t>For senior roles: “Proven track record in directing and implementing XXXX strategies.”</w:t>
      </w:r>
    </w:p>
    <w:p w14:paraId="4822CB5A" w14:textId="6CCC42DC" w:rsidR="00310B9C" w:rsidRDefault="00310B9C" w:rsidP="00310B9C">
      <w:pPr>
        <w:pStyle w:val="ListParagraph"/>
        <w:numPr>
          <w:ilvl w:val="0"/>
          <w:numId w:val="17"/>
        </w:numPr>
        <w:rPr>
          <w:rFonts w:ascii="Arial" w:hAnsi="Arial" w:cs="Arial"/>
          <w:sz w:val="22"/>
          <w:szCs w:val="22"/>
        </w:rPr>
      </w:pPr>
      <w:r w:rsidRPr="76094E70">
        <w:rPr>
          <w:rFonts w:ascii="Arial" w:hAnsi="Arial" w:cs="Arial"/>
          <w:sz w:val="22"/>
          <w:szCs w:val="22"/>
        </w:rPr>
        <w:t xml:space="preserve">Special </w:t>
      </w:r>
      <w:r w:rsidR="00E6208A">
        <w:rPr>
          <w:rFonts w:ascii="Arial" w:hAnsi="Arial" w:cs="Arial"/>
          <w:sz w:val="22"/>
          <w:szCs w:val="22"/>
        </w:rPr>
        <w:t>Qualifications</w:t>
      </w:r>
      <w:r w:rsidRPr="76094E70">
        <w:rPr>
          <w:rFonts w:ascii="Arial" w:hAnsi="Arial" w:cs="Arial"/>
          <w:sz w:val="22"/>
          <w:szCs w:val="22"/>
        </w:rPr>
        <w:t xml:space="preserve">: </w:t>
      </w:r>
      <w:r w:rsidR="00FA1BEF">
        <w:rPr>
          <w:rFonts w:ascii="Arial" w:hAnsi="Arial" w:cs="Arial"/>
          <w:sz w:val="22"/>
          <w:szCs w:val="22"/>
          <w:highlight w:val="yellow"/>
        </w:rPr>
        <w:t>If licensure or certification is required, please include it here</w:t>
      </w:r>
      <w:r w:rsidRPr="76094E70">
        <w:rPr>
          <w:rFonts w:ascii="Arial" w:hAnsi="Arial" w:cs="Arial"/>
          <w:sz w:val="22"/>
          <w:szCs w:val="22"/>
          <w:highlight w:val="yellow"/>
        </w:rPr>
        <w:t>.</w:t>
      </w:r>
      <w:r w:rsidRPr="76094E70">
        <w:rPr>
          <w:highlight w:val="yellow"/>
        </w:rPr>
        <w:t xml:space="preserve"> </w:t>
      </w:r>
      <w:r w:rsidRPr="76094E70">
        <w:rPr>
          <w:rFonts w:ascii="Arial" w:hAnsi="Arial" w:cs="Arial"/>
          <w:sz w:val="22"/>
          <w:szCs w:val="22"/>
          <w:highlight w:val="yellow"/>
        </w:rPr>
        <w:t xml:space="preserve">If these are </w:t>
      </w:r>
      <w:r w:rsidR="006B16CB">
        <w:rPr>
          <w:rFonts w:ascii="Arial" w:hAnsi="Arial" w:cs="Arial"/>
          <w:sz w:val="22"/>
          <w:szCs w:val="22"/>
          <w:highlight w:val="yellow"/>
        </w:rPr>
        <w:t>needed</w:t>
      </w:r>
      <w:r w:rsidRPr="76094E70">
        <w:rPr>
          <w:rFonts w:ascii="Arial" w:hAnsi="Arial" w:cs="Arial"/>
          <w:sz w:val="22"/>
          <w:szCs w:val="22"/>
          <w:highlight w:val="yellow"/>
        </w:rPr>
        <w:t xml:space="preserve"> within xx months of hire, please also include that. If no licensure or certification is </w:t>
      </w:r>
      <w:r w:rsidR="006B16CB">
        <w:rPr>
          <w:rFonts w:ascii="Arial" w:hAnsi="Arial" w:cs="Arial"/>
          <w:sz w:val="22"/>
          <w:szCs w:val="22"/>
          <w:highlight w:val="yellow"/>
        </w:rPr>
        <w:t>needed</w:t>
      </w:r>
      <w:r w:rsidRPr="76094E70">
        <w:rPr>
          <w:rFonts w:ascii="Arial" w:hAnsi="Arial" w:cs="Arial"/>
          <w:sz w:val="22"/>
          <w:szCs w:val="22"/>
          <w:highlight w:val="yellow"/>
        </w:rPr>
        <w:t>, do not include this section.</w:t>
      </w:r>
    </w:p>
    <w:p w14:paraId="79E02078" w14:textId="1B3367B8" w:rsidR="00310B9C" w:rsidRPr="004F6EAF" w:rsidRDefault="00CA3DED" w:rsidP="00310B9C">
      <w:pPr>
        <w:pStyle w:val="ListParagraph"/>
        <w:numPr>
          <w:ilvl w:val="0"/>
          <w:numId w:val="17"/>
        </w:numPr>
        <w:rPr>
          <w:rFonts w:ascii="Arial" w:hAnsi="Arial" w:cs="Arial"/>
          <w:sz w:val="22"/>
          <w:szCs w:val="22"/>
        </w:rPr>
      </w:pPr>
      <w:r w:rsidRPr="00CA3DED">
        <w:rPr>
          <w:rFonts w:ascii="Arial" w:hAnsi="Arial" w:cs="Arial"/>
          <w:sz w:val="22"/>
          <w:szCs w:val="22"/>
          <w:highlight w:val="yellow"/>
        </w:rPr>
        <w:t xml:space="preserve">Aim to list approximately 3-5 </w:t>
      </w:r>
      <w:r w:rsidR="006B16CB">
        <w:rPr>
          <w:rFonts w:ascii="Arial" w:hAnsi="Arial" w:cs="Arial"/>
          <w:sz w:val="22"/>
          <w:szCs w:val="22"/>
          <w:highlight w:val="yellow"/>
        </w:rPr>
        <w:t>essential</w:t>
      </w:r>
      <w:r w:rsidRPr="00CA3DED">
        <w:rPr>
          <w:rFonts w:ascii="Arial" w:hAnsi="Arial" w:cs="Arial"/>
          <w:sz w:val="22"/>
          <w:szCs w:val="22"/>
          <w:highlight w:val="yellow"/>
        </w:rPr>
        <w:t xml:space="preserve"> qualifications.</w:t>
      </w:r>
      <w:r w:rsidR="00310B9C" w:rsidRPr="004F6EAF">
        <w:rPr>
          <w:rFonts w:ascii="Arial" w:hAnsi="Arial" w:cs="Arial"/>
          <w:sz w:val="22"/>
          <w:szCs w:val="22"/>
        </w:rPr>
        <w:t xml:space="preserve"> </w:t>
      </w:r>
    </w:p>
    <w:p w14:paraId="4A8F0A32" w14:textId="1309768B" w:rsidR="060C31BB" w:rsidRPr="004F6EAF" w:rsidRDefault="176DD1BD" w:rsidP="76094E70">
      <w:pPr>
        <w:pStyle w:val="ListParagraph"/>
        <w:numPr>
          <w:ilvl w:val="0"/>
          <w:numId w:val="17"/>
        </w:numPr>
        <w:rPr>
          <w:rFonts w:ascii="Arial" w:hAnsi="Arial" w:cs="Arial"/>
          <w:sz w:val="22"/>
          <w:szCs w:val="22"/>
        </w:rPr>
      </w:pPr>
      <w:r w:rsidRPr="004F6EAF">
        <w:rPr>
          <w:rFonts w:ascii="Arial" w:eastAsia="Arial" w:hAnsi="Arial" w:cs="Arial"/>
          <w:color w:val="000000" w:themeColor="text1"/>
          <w:sz w:val="22"/>
          <w:szCs w:val="22"/>
          <w:highlight w:val="yellow"/>
        </w:rPr>
        <w:t>A</w:t>
      </w:r>
      <w:r w:rsidR="060C31BB" w:rsidRPr="004F6EAF">
        <w:rPr>
          <w:rFonts w:ascii="Arial" w:eastAsia="Arial" w:hAnsi="Arial" w:cs="Arial"/>
          <w:color w:val="000000" w:themeColor="text1"/>
          <w:sz w:val="22"/>
          <w:szCs w:val="22"/>
          <w:highlight w:val="yellow"/>
        </w:rPr>
        <w:t>sk yourself how the candidate would document how they meet each</w:t>
      </w:r>
      <w:r w:rsidR="3922567E" w:rsidRPr="004F6EAF">
        <w:rPr>
          <w:rFonts w:ascii="Arial" w:eastAsia="Arial" w:hAnsi="Arial" w:cs="Arial"/>
          <w:color w:val="000000" w:themeColor="text1"/>
          <w:sz w:val="22"/>
          <w:szCs w:val="22"/>
          <w:highlight w:val="yellow"/>
        </w:rPr>
        <w:t xml:space="preserve"> of the</w:t>
      </w:r>
      <w:r w:rsidR="060C31BB" w:rsidRPr="004F6EAF">
        <w:rPr>
          <w:rFonts w:ascii="Arial" w:eastAsia="Arial" w:hAnsi="Arial" w:cs="Arial"/>
          <w:color w:val="000000" w:themeColor="text1"/>
          <w:sz w:val="22"/>
          <w:szCs w:val="22"/>
          <w:highlight w:val="yellow"/>
        </w:rPr>
        <w:t xml:space="preserve"> qualification</w:t>
      </w:r>
      <w:r w:rsidR="78B951E8" w:rsidRPr="004F6EAF">
        <w:rPr>
          <w:rFonts w:ascii="Arial" w:eastAsia="Arial" w:hAnsi="Arial" w:cs="Arial"/>
          <w:color w:val="000000" w:themeColor="text1"/>
          <w:sz w:val="22"/>
          <w:szCs w:val="22"/>
          <w:highlight w:val="yellow"/>
        </w:rPr>
        <w:t>s</w:t>
      </w:r>
      <w:r w:rsidR="060C31BB" w:rsidRPr="004F6EAF">
        <w:rPr>
          <w:rFonts w:ascii="Arial" w:hAnsi="Arial" w:cs="Arial"/>
          <w:sz w:val="22"/>
          <w:szCs w:val="22"/>
          <w:highlight w:val="yellow"/>
        </w:rPr>
        <w:t xml:space="preserve">. If </w:t>
      </w:r>
      <w:r w:rsidR="4D53074C" w:rsidRPr="004F6EAF">
        <w:rPr>
          <w:rFonts w:ascii="Arial" w:hAnsi="Arial" w:cs="Arial"/>
          <w:sz w:val="22"/>
          <w:szCs w:val="22"/>
          <w:highlight w:val="yellow"/>
        </w:rPr>
        <w:t>the qualification</w:t>
      </w:r>
      <w:r w:rsidR="060C31BB" w:rsidRPr="004F6EAF">
        <w:rPr>
          <w:rFonts w:ascii="Arial" w:hAnsi="Arial" w:cs="Arial"/>
          <w:sz w:val="22"/>
          <w:szCs w:val="22"/>
          <w:highlight w:val="yellow"/>
        </w:rPr>
        <w:t xml:space="preserve"> would be difficult or impossible to </w:t>
      </w:r>
      <w:r w:rsidR="34C58FCC" w:rsidRPr="004F6EAF">
        <w:rPr>
          <w:rFonts w:ascii="Arial" w:hAnsi="Arial" w:cs="Arial"/>
          <w:sz w:val="22"/>
          <w:szCs w:val="22"/>
          <w:highlight w:val="yellow"/>
        </w:rPr>
        <w:t xml:space="preserve">quantify </w:t>
      </w:r>
      <w:r w:rsidR="060C31BB" w:rsidRPr="004F6EAF">
        <w:rPr>
          <w:rFonts w:ascii="Arial" w:hAnsi="Arial" w:cs="Arial"/>
          <w:sz w:val="22"/>
          <w:szCs w:val="22"/>
          <w:highlight w:val="yellow"/>
        </w:rPr>
        <w:t>(e.g., personality traits</w:t>
      </w:r>
      <w:r w:rsidR="114C87D7" w:rsidRPr="004F6EAF">
        <w:rPr>
          <w:rFonts w:ascii="Arial" w:hAnsi="Arial" w:cs="Arial"/>
          <w:sz w:val="22"/>
          <w:szCs w:val="22"/>
          <w:highlight w:val="yellow"/>
        </w:rPr>
        <w:t>, verbal and oral communication skills</w:t>
      </w:r>
      <w:r w:rsidR="060C31BB" w:rsidRPr="004F6EAF">
        <w:rPr>
          <w:rFonts w:ascii="Arial" w:hAnsi="Arial" w:cs="Arial"/>
          <w:sz w:val="22"/>
          <w:szCs w:val="22"/>
          <w:highlight w:val="yellow"/>
        </w:rPr>
        <w:t>), do not include it</w:t>
      </w:r>
      <w:r w:rsidR="00E6208A" w:rsidRPr="004F6EAF">
        <w:rPr>
          <w:rFonts w:ascii="Arial" w:hAnsi="Arial" w:cs="Arial"/>
          <w:sz w:val="22"/>
          <w:szCs w:val="22"/>
          <w:highlight w:val="yellow"/>
        </w:rPr>
        <w:t xml:space="preserve"> in this section</w:t>
      </w:r>
      <w:r w:rsidR="060C31BB" w:rsidRPr="004F6EAF">
        <w:rPr>
          <w:rFonts w:ascii="Arial" w:hAnsi="Arial" w:cs="Arial"/>
          <w:sz w:val="22"/>
          <w:szCs w:val="22"/>
        </w:rPr>
        <w:t>.</w:t>
      </w:r>
    </w:p>
    <w:p w14:paraId="728B4BDC" w14:textId="77777777" w:rsidR="00E75A7D" w:rsidRDefault="00E75A7D" w:rsidP="006D3052">
      <w:pPr>
        <w:rPr>
          <w:rFonts w:ascii="Arial" w:hAnsi="Arial" w:cs="Arial"/>
          <w:sz w:val="22"/>
          <w:szCs w:val="22"/>
        </w:rPr>
      </w:pPr>
    </w:p>
    <w:p w14:paraId="25D15756" w14:textId="77777777" w:rsidR="00431776" w:rsidRPr="00431776" w:rsidRDefault="00431776" w:rsidP="00431776">
      <w:pPr>
        <w:rPr>
          <w:rFonts w:ascii="Arial" w:hAnsi="Arial" w:cs="Arial"/>
          <w:i/>
          <w:iCs/>
          <w:sz w:val="22"/>
          <w:szCs w:val="22"/>
        </w:rPr>
      </w:pPr>
      <w:r w:rsidRPr="00431776">
        <w:rPr>
          <w:rFonts w:ascii="Arial" w:hAnsi="Arial" w:cs="Arial"/>
          <w:i/>
          <w:iCs/>
          <w:sz w:val="22"/>
          <w:szCs w:val="22"/>
        </w:rPr>
        <w:t xml:space="preserve">All employees of the University of Colorado </w:t>
      </w:r>
      <w:proofErr w:type="spellStart"/>
      <w:r w:rsidRPr="00431776">
        <w:rPr>
          <w:rFonts w:ascii="Arial" w:hAnsi="Arial" w:cs="Arial"/>
          <w:i/>
          <w:iCs/>
          <w:sz w:val="22"/>
          <w:szCs w:val="22"/>
        </w:rPr>
        <w:t>Colorado</w:t>
      </w:r>
      <w:proofErr w:type="spellEnd"/>
      <w:r w:rsidRPr="00431776">
        <w:rPr>
          <w:rFonts w:ascii="Arial" w:hAnsi="Arial" w:cs="Arial"/>
          <w:i/>
          <w:iCs/>
          <w:sz w:val="22"/>
          <w:szCs w:val="22"/>
        </w:rPr>
        <w:t xml:space="preserve"> Springs (UCCS) are required to complete training on policies and procedures administered by the Office of Institutional Equity (OIE), under the supervision of the Associate Vice Chancellor of Institutional Equity/Title IX Coordinator. Required training includes: understanding and reporting conduct prohibited by the sexual misconduct, protected class nondiscrimination, and conflicts of interest in cases of amorous relationships policies, related retaliation, and compliance with accommodations regarding disability, pregnancy or related conditions, and religion. All employees are also designated as “responsible employees” and are required to report conduct prohibited under these policies. Additionally, when a person discloses a pregnancy or related condition to an employee, that employee must provide that person with the Title IX Coordinator’s contact information and inform the person that the Title IX Coordinator can coordinate specific actions to ensure that person’s equal access to the university’s education programs or activities. More information is available at: </w:t>
      </w:r>
      <w:hyperlink r:id="rId14" w:history="1">
        <w:r w:rsidRPr="00431776">
          <w:rPr>
            <w:rStyle w:val="Hyperlink"/>
            <w:rFonts w:ascii="Arial" w:hAnsi="Arial" w:cs="Arial"/>
            <w:i/>
            <w:iCs/>
            <w:sz w:val="22"/>
            <w:szCs w:val="22"/>
          </w:rPr>
          <w:t>Policies and Resolution Procedures | Office of Institutional Equity (uccs.edu)</w:t>
        </w:r>
      </w:hyperlink>
      <w:r w:rsidRPr="00431776">
        <w:rPr>
          <w:rFonts w:ascii="Arial" w:hAnsi="Arial" w:cs="Arial"/>
          <w:i/>
          <w:iCs/>
          <w:sz w:val="22"/>
          <w:szCs w:val="22"/>
        </w:rPr>
        <w:t>.</w:t>
      </w:r>
    </w:p>
    <w:p w14:paraId="5EC474F4" w14:textId="77777777" w:rsidR="003227B2" w:rsidRDefault="003227B2" w:rsidP="006D3052">
      <w:pPr>
        <w:rPr>
          <w:rFonts w:ascii="Arial" w:hAnsi="Arial" w:cs="Arial"/>
          <w:sz w:val="22"/>
          <w:szCs w:val="22"/>
        </w:rPr>
      </w:pPr>
    </w:p>
    <w:p w14:paraId="68FBED0F" w14:textId="6AE10E46" w:rsidR="00B8282D" w:rsidRPr="002303A5" w:rsidRDefault="00E75A7D" w:rsidP="00A27552">
      <w:pPr>
        <w:rPr>
          <w:rFonts w:ascii="Arial" w:hAnsi="Arial" w:cs="Arial"/>
          <w:sz w:val="22"/>
          <w:szCs w:val="22"/>
        </w:rPr>
        <w:sectPr w:rsidR="00B8282D" w:rsidRPr="002303A5" w:rsidSect="00C90A0A">
          <w:headerReference w:type="default" r:id="rId15"/>
          <w:footerReference w:type="even" r:id="rId16"/>
          <w:footerReference w:type="default" r:id="rId17"/>
          <w:pgSz w:w="12240" w:h="15840"/>
          <w:pgMar w:top="576" w:right="1152" w:bottom="576" w:left="1152" w:header="720" w:footer="720" w:gutter="0"/>
          <w:cols w:space="720"/>
          <w:formProt w:val="0"/>
          <w:docGrid w:linePitch="360"/>
        </w:sectPr>
      </w:pPr>
      <w:r w:rsidRPr="76094E70">
        <w:rPr>
          <w:rFonts w:ascii="Arial" w:hAnsi="Arial" w:cs="Arial"/>
          <w:sz w:val="22"/>
          <w:szCs w:val="22"/>
        </w:rPr>
        <w:t xml:space="preserve">Note: This job description </w:t>
      </w:r>
      <w:r w:rsidR="00FA1BEF">
        <w:rPr>
          <w:rFonts w:ascii="Arial" w:hAnsi="Arial" w:cs="Arial"/>
          <w:sz w:val="22"/>
          <w:szCs w:val="22"/>
        </w:rPr>
        <w:t>outlines</w:t>
      </w:r>
      <w:r w:rsidRPr="76094E70">
        <w:rPr>
          <w:rFonts w:ascii="Arial" w:hAnsi="Arial" w:cs="Arial"/>
          <w:sz w:val="22"/>
          <w:szCs w:val="22"/>
        </w:rPr>
        <w:t xml:space="preserve"> </w:t>
      </w:r>
      <w:r w:rsidR="00A71EF8">
        <w:rPr>
          <w:rFonts w:ascii="Arial" w:hAnsi="Arial" w:cs="Arial"/>
          <w:sz w:val="22"/>
          <w:szCs w:val="22"/>
        </w:rPr>
        <w:t xml:space="preserve">this role's general responsibilities, qualifications, and physical requirements </w:t>
      </w:r>
      <w:r w:rsidRPr="76094E70">
        <w:rPr>
          <w:rFonts w:ascii="Arial" w:hAnsi="Arial" w:cs="Arial"/>
          <w:sz w:val="22"/>
          <w:szCs w:val="22"/>
        </w:rPr>
        <w:t xml:space="preserve">at UCCS. It is not an exhaustive list of all </w:t>
      </w:r>
      <w:r w:rsidR="00FA1BEF">
        <w:rPr>
          <w:rFonts w:ascii="Arial" w:hAnsi="Arial" w:cs="Arial"/>
          <w:sz w:val="22"/>
          <w:szCs w:val="22"/>
        </w:rPr>
        <w:t>required duties, responsibilities, and qualifications</w:t>
      </w:r>
      <w:r w:rsidRPr="76094E70">
        <w:rPr>
          <w:rFonts w:ascii="Arial" w:hAnsi="Arial" w:cs="Arial"/>
          <w:sz w:val="22"/>
          <w:szCs w:val="22"/>
        </w:rPr>
        <w:t>. The university reserves the right to modify, add, or remove duties and responsibilities as needed to meet the university's nee</w:t>
      </w:r>
      <w:r w:rsidR="62BD2016" w:rsidRPr="76094E70">
        <w:rPr>
          <w:rFonts w:ascii="Arial" w:hAnsi="Arial" w:cs="Arial"/>
          <w:sz w:val="22"/>
          <w:szCs w:val="22"/>
        </w:rPr>
        <w:t>ds.</w:t>
      </w:r>
    </w:p>
    <w:p w14:paraId="24ABCC1B" w14:textId="01C560A0" w:rsidR="00814B24" w:rsidRPr="00460FFE" w:rsidRDefault="00814B24" w:rsidP="008B180F">
      <w:pPr>
        <w:ind w:right="720"/>
        <w:rPr>
          <w:rFonts w:asciiTheme="minorHAnsi" w:hAnsiTheme="minorHAnsi" w:cstheme="minorHAnsi"/>
          <w:sz w:val="16"/>
          <w:szCs w:val="16"/>
        </w:rPr>
      </w:pPr>
    </w:p>
    <w:sectPr w:rsidR="00814B24" w:rsidRPr="00460FFE" w:rsidSect="008B180F">
      <w:type w:val="continuous"/>
      <w:pgSz w:w="12240" w:h="15840"/>
      <w:pgMar w:top="576" w:right="900" w:bottom="576"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D5B91" w14:textId="77777777" w:rsidR="0017315C" w:rsidRDefault="0017315C">
      <w:r>
        <w:separator/>
      </w:r>
    </w:p>
  </w:endnote>
  <w:endnote w:type="continuationSeparator" w:id="0">
    <w:p w14:paraId="47D25689" w14:textId="77777777" w:rsidR="0017315C" w:rsidRDefault="0017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Calibri"/>
    <w:charset w:val="00"/>
    <w:family w:val="swiss"/>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DA013" w14:textId="77777777" w:rsidR="00CC7D09" w:rsidRDefault="00CC7D09" w:rsidP="00FD36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D2B751" w14:textId="77777777" w:rsidR="00CC7D09" w:rsidRDefault="00CC7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548620"/>
      <w:docPartObj>
        <w:docPartGallery w:val="Page Numbers (Bottom of Page)"/>
        <w:docPartUnique/>
      </w:docPartObj>
    </w:sdtPr>
    <w:sdtEndPr>
      <w:rPr>
        <w:color w:val="7F7F7F" w:themeColor="background1" w:themeShade="7F"/>
        <w:spacing w:val="60"/>
      </w:rPr>
    </w:sdtEndPr>
    <w:sdtContent>
      <w:p w14:paraId="01D41BB9" w14:textId="2088E6D6" w:rsidR="008D7B8A" w:rsidRDefault="008D7B8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6F1F19" w14:textId="77777777" w:rsidR="00CC7D09" w:rsidRDefault="00CC7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53799" w14:textId="77777777" w:rsidR="0017315C" w:rsidRDefault="0017315C">
      <w:r>
        <w:separator/>
      </w:r>
    </w:p>
  </w:footnote>
  <w:footnote w:type="continuationSeparator" w:id="0">
    <w:p w14:paraId="02D01874" w14:textId="77777777" w:rsidR="0017315C" w:rsidRDefault="00173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937E" w14:textId="77777777" w:rsidR="00D35A1B" w:rsidRDefault="00D35A1B" w:rsidP="00D35A1B">
    <w:pPr>
      <w:pStyle w:val="Footer"/>
      <w:ind w:left="7020"/>
      <w:rPr>
        <w:rFonts w:ascii="Helvetica" w:hAnsi="Helvetica"/>
        <w:b/>
        <w:bCs/>
        <w:sz w:val="20"/>
        <w:szCs w:val="20"/>
      </w:rPr>
    </w:pPr>
    <w:r>
      <w:rPr>
        <w:noProof/>
      </w:rPr>
      <w:drawing>
        <wp:anchor distT="0" distB="0" distL="114300" distR="114300" simplePos="0" relativeHeight="251659264" behindDoc="0" locked="0" layoutInCell="1" allowOverlap="1" wp14:anchorId="09CBFFF0" wp14:editId="722658C0">
          <wp:simplePos x="0" y="0"/>
          <wp:positionH relativeFrom="column">
            <wp:posOffset>0</wp:posOffset>
          </wp:positionH>
          <wp:positionV relativeFrom="paragraph">
            <wp:posOffset>2540</wp:posOffset>
          </wp:positionV>
          <wp:extent cx="2964815" cy="409575"/>
          <wp:effectExtent l="0" t="0" r="6985" b="9525"/>
          <wp:wrapSquare wrapText="bothSides"/>
          <wp:docPr id="1678485534" name="Picture 1678485534" descr="Macintosh HD:Users:jfoster2:Desktop:UCCS Brand Materials 2012:outputs:UCCS Signatu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foster2:Desktop:UCCS Brand Materials 2012:outputs:UCCS Signatur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815" cy="4095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b/>
        <w:bCs/>
        <w:sz w:val="20"/>
        <w:szCs w:val="20"/>
      </w:rPr>
      <w:t>Human Resources</w:t>
    </w:r>
  </w:p>
  <w:p w14:paraId="4BFE1792" w14:textId="0955286D" w:rsidR="00D35A1B" w:rsidRDefault="00D35A1B" w:rsidP="00D35A1B">
    <w:pPr>
      <w:pStyle w:val="Footer"/>
      <w:spacing w:line="216" w:lineRule="exact"/>
      <w:ind w:left="7020"/>
      <w:rPr>
        <w:rFonts w:ascii="Helvetica Light" w:hAnsi="Helvetica Light"/>
        <w:sz w:val="18"/>
        <w:szCs w:val="18"/>
      </w:rPr>
    </w:pPr>
    <w:r>
      <w:rPr>
        <w:rFonts w:ascii="Helvetica Light" w:hAnsi="Helvetica Light"/>
        <w:sz w:val="18"/>
        <w:szCs w:val="18"/>
      </w:rPr>
      <w:t>1420 Austin Bluffs Parkway</w:t>
    </w:r>
    <w:r>
      <w:rPr>
        <w:rFonts w:ascii="Helvetica Light" w:hAnsi="Helvetica Light"/>
        <w:color w:val="BAA564"/>
        <w:sz w:val="18"/>
        <w:szCs w:val="18"/>
      </w:rPr>
      <w:br/>
    </w:r>
    <w:r>
      <w:rPr>
        <w:rFonts w:ascii="Helvetica Light" w:hAnsi="Helvetica Light"/>
        <w:sz w:val="18"/>
        <w:szCs w:val="18"/>
      </w:rPr>
      <w:t>Colorado Springs, CO 80918</w:t>
    </w:r>
  </w:p>
  <w:p w14:paraId="0CF5D311" w14:textId="77777777" w:rsidR="009B3DE0" w:rsidRDefault="009B3DE0" w:rsidP="00FF1171">
    <w:pPr>
      <w:pStyle w:val="Footer"/>
      <w:spacing w:line="216" w:lineRule="exact"/>
      <w:rPr>
        <w:rFonts w:ascii="Helvetica Light" w:hAnsi="Helvetica Light"/>
        <w:color w:val="595959" w:themeColor="text1" w:themeTint="A6"/>
        <w:sz w:val="18"/>
        <w:szCs w:val="18"/>
      </w:rPr>
    </w:pPr>
  </w:p>
  <w:p w14:paraId="050757F8" w14:textId="77777777" w:rsidR="00D96E02" w:rsidRDefault="00D96E02" w:rsidP="00FF1171">
    <w:pPr>
      <w:pStyle w:val="Footer"/>
      <w:spacing w:line="216" w:lineRule="exact"/>
      <w:rPr>
        <w:rFonts w:ascii="Helvetica Light" w:hAnsi="Helvetica Light"/>
        <w:color w:val="595959" w:themeColor="text1" w:themeTint="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455"/>
    <w:multiLevelType w:val="hybridMultilevel"/>
    <w:tmpl w:val="8D160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A2656"/>
    <w:multiLevelType w:val="hybridMultilevel"/>
    <w:tmpl w:val="B41E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E213F"/>
    <w:multiLevelType w:val="multilevel"/>
    <w:tmpl w:val="6450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21FC9"/>
    <w:multiLevelType w:val="hybridMultilevel"/>
    <w:tmpl w:val="1C30B0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57562"/>
    <w:multiLevelType w:val="hybridMultilevel"/>
    <w:tmpl w:val="EDF6AEC0"/>
    <w:lvl w:ilvl="0" w:tplc="E9608C4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F5058"/>
    <w:multiLevelType w:val="hybridMultilevel"/>
    <w:tmpl w:val="251E40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40193"/>
    <w:multiLevelType w:val="hybridMultilevel"/>
    <w:tmpl w:val="073A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357C3"/>
    <w:multiLevelType w:val="hybridMultilevel"/>
    <w:tmpl w:val="B9D848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44CF2"/>
    <w:multiLevelType w:val="hybridMultilevel"/>
    <w:tmpl w:val="368AD960"/>
    <w:lvl w:ilvl="0" w:tplc="B41C05D2">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52128D"/>
    <w:multiLevelType w:val="hybridMultilevel"/>
    <w:tmpl w:val="B8EE1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CE4924"/>
    <w:multiLevelType w:val="hybridMultilevel"/>
    <w:tmpl w:val="3AA2D9EE"/>
    <w:lvl w:ilvl="0" w:tplc="E9608C4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0E2D0B"/>
    <w:multiLevelType w:val="hybridMultilevel"/>
    <w:tmpl w:val="2E98CFB0"/>
    <w:lvl w:ilvl="0" w:tplc="E2F43D50">
      <w:start w:val="1"/>
      <w:numFmt w:val="bullet"/>
      <w:lvlText w:val=""/>
      <w:lvlJc w:val="left"/>
      <w:pPr>
        <w:tabs>
          <w:tab w:val="num" w:pos="720"/>
        </w:tabs>
        <w:ind w:left="720" w:hanging="360"/>
      </w:pPr>
      <w:rPr>
        <w:rFonts w:ascii="Wingdings" w:hAnsi="Wingdings" w:hint="default"/>
        <w:sz w:val="20"/>
        <w:szCs w:val="20"/>
      </w:rPr>
    </w:lvl>
    <w:lvl w:ilvl="1" w:tplc="79F06EF8">
      <w:start w:val="1"/>
      <w:numFmt w:val="bullet"/>
      <w:lvlText w:val="o"/>
      <w:lvlJc w:val="left"/>
      <w:pPr>
        <w:tabs>
          <w:tab w:val="num" w:pos="1440"/>
        </w:tabs>
        <w:ind w:left="1440" w:hanging="360"/>
      </w:pPr>
      <w:rPr>
        <w:rFonts w:ascii="Courier New" w:hAnsi="Courier New" w:cs="Courier New" w:hint="default"/>
      </w:rPr>
    </w:lvl>
    <w:lvl w:ilvl="2" w:tplc="85BC01FC">
      <w:start w:val="1"/>
      <w:numFmt w:val="bullet"/>
      <w:lvlText w:val=""/>
      <w:lvlJc w:val="left"/>
      <w:pPr>
        <w:tabs>
          <w:tab w:val="num" w:pos="2160"/>
        </w:tabs>
        <w:ind w:left="2160" w:hanging="360"/>
      </w:pPr>
      <w:rPr>
        <w:rFonts w:ascii="Wingdings" w:hAnsi="Wingdings" w:hint="default"/>
      </w:rPr>
    </w:lvl>
    <w:lvl w:ilvl="3" w:tplc="765E75FE">
      <w:start w:val="1"/>
      <w:numFmt w:val="bullet"/>
      <w:lvlText w:val=""/>
      <w:lvlJc w:val="left"/>
      <w:pPr>
        <w:tabs>
          <w:tab w:val="num" w:pos="2880"/>
        </w:tabs>
        <w:ind w:left="2880" w:hanging="360"/>
      </w:pPr>
      <w:rPr>
        <w:rFonts w:ascii="Symbol" w:hAnsi="Symbol" w:hint="default"/>
      </w:rPr>
    </w:lvl>
    <w:lvl w:ilvl="4" w:tplc="30520E5E">
      <w:start w:val="1"/>
      <w:numFmt w:val="bullet"/>
      <w:lvlText w:val="o"/>
      <w:lvlJc w:val="left"/>
      <w:pPr>
        <w:tabs>
          <w:tab w:val="num" w:pos="3600"/>
        </w:tabs>
        <w:ind w:left="3600" w:hanging="360"/>
      </w:pPr>
      <w:rPr>
        <w:rFonts w:ascii="Courier New" w:hAnsi="Courier New" w:cs="Courier New" w:hint="default"/>
      </w:rPr>
    </w:lvl>
    <w:lvl w:ilvl="5" w:tplc="75FA6C2A">
      <w:start w:val="1"/>
      <w:numFmt w:val="bullet"/>
      <w:lvlText w:val=""/>
      <w:lvlJc w:val="left"/>
      <w:pPr>
        <w:tabs>
          <w:tab w:val="num" w:pos="4320"/>
        </w:tabs>
        <w:ind w:left="4320" w:hanging="360"/>
      </w:pPr>
      <w:rPr>
        <w:rFonts w:ascii="Wingdings" w:hAnsi="Wingdings" w:hint="default"/>
      </w:rPr>
    </w:lvl>
    <w:lvl w:ilvl="6" w:tplc="DFD6B110">
      <w:start w:val="1"/>
      <w:numFmt w:val="bullet"/>
      <w:lvlText w:val=""/>
      <w:lvlJc w:val="left"/>
      <w:pPr>
        <w:tabs>
          <w:tab w:val="num" w:pos="5040"/>
        </w:tabs>
        <w:ind w:left="5040" w:hanging="360"/>
      </w:pPr>
      <w:rPr>
        <w:rFonts w:ascii="Symbol" w:hAnsi="Symbol" w:hint="default"/>
      </w:rPr>
    </w:lvl>
    <w:lvl w:ilvl="7" w:tplc="65446F7E">
      <w:start w:val="1"/>
      <w:numFmt w:val="bullet"/>
      <w:lvlText w:val="o"/>
      <w:lvlJc w:val="left"/>
      <w:pPr>
        <w:tabs>
          <w:tab w:val="num" w:pos="5760"/>
        </w:tabs>
        <w:ind w:left="5760" w:hanging="360"/>
      </w:pPr>
      <w:rPr>
        <w:rFonts w:ascii="Courier New" w:hAnsi="Courier New" w:cs="Courier New" w:hint="default"/>
      </w:rPr>
    </w:lvl>
    <w:lvl w:ilvl="8" w:tplc="A252B39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5603E3"/>
    <w:multiLevelType w:val="hybridMultilevel"/>
    <w:tmpl w:val="74402D0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5A0724"/>
    <w:multiLevelType w:val="hybridMultilevel"/>
    <w:tmpl w:val="2E98CFB0"/>
    <w:lvl w:ilvl="0" w:tplc="04090005">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C7292"/>
    <w:multiLevelType w:val="hybridMultilevel"/>
    <w:tmpl w:val="5A3E8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B6E5F"/>
    <w:multiLevelType w:val="hybridMultilevel"/>
    <w:tmpl w:val="FC84170E"/>
    <w:lvl w:ilvl="0" w:tplc="C018FC84">
      <w:start w:val="1"/>
      <w:numFmt w:val="decimal"/>
      <w:lvlText w:val="%1."/>
      <w:lvlJc w:val="left"/>
      <w:pPr>
        <w:tabs>
          <w:tab w:val="num" w:pos="720"/>
        </w:tabs>
        <w:ind w:left="720" w:hanging="360"/>
      </w:pPr>
    </w:lvl>
    <w:lvl w:ilvl="1" w:tplc="029466DA" w:tentative="1">
      <w:start w:val="1"/>
      <w:numFmt w:val="decimal"/>
      <w:lvlText w:val="%2."/>
      <w:lvlJc w:val="left"/>
      <w:pPr>
        <w:tabs>
          <w:tab w:val="num" w:pos="1440"/>
        </w:tabs>
        <w:ind w:left="1440" w:hanging="360"/>
      </w:pPr>
    </w:lvl>
    <w:lvl w:ilvl="2" w:tplc="0F3CB21A" w:tentative="1">
      <w:start w:val="1"/>
      <w:numFmt w:val="decimal"/>
      <w:lvlText w:val="%3."/>
      <w:lvlJc w:val="left"/>
      <w:pPr>
        <w:tabs>
          <w:tab w:val="num" w:pos="2160"/>
        </w:tabs>
        <w:ind w:left="2160" w:hanging="360"/>
      </w:pPr>
    </w:lvl>
    <w:lvl w:ilvl="3" w:tplc="4508D860" w:tentative="1">
      <w:start w:val="1"/>
      <w:numFmt w:val="decimal"/>
      <w:lvlText w:val="%4."/>
      <w:lvlJc w:val="left"/>
      <w:pPr>
        <w:tabs>
          <w:tab w:val="num" w:pos="2880"/>
        </w:tabs>
        <w:ind w:left="2880" w:hanging="360"/>
      </w:pPr>
    </w:lvl>
    <w:lvl w:ilvl="4" w:tplc="8E76BD84" w:tentative="1">
      <w:start w:val="1"/>
      <w:numFmt w:val="decimal"/>
      <w:lvlText w:val="%5."/>
      <w:lvlJc w:val="left"/>
      <w:pPr>
        <w:tabs>
          <w:tab w:val="num" w:pos="3600"/>
        </w:tabs>
        <w:ind w:left="3600" w:hanging="360"/>
      </w:pPr>
    </w:lvl>
    <w:lvl w:ilvl="5" w:tplc="27E273E0" w:tentative="1">
      <w:start w:val="1"/>
      <w:numFmt w:val="decimal"/>
      <w:lvlText w:val="%6."/>
      <w:lvlJc w:val="left"/>
      <w:pPr>
        <w:tabs>
          <w:tab w:val="num" w:pos="4320"/>
        </w:tabs>
        <w:ind w:left="4320" w:hanging="360"/>
      </w:pPr>
    </w:lvl>
    <w:lvl w:ilvl="6" w:tplc="F91E8DFE" w:tentative="1">
      <w:start w:val="1"/>
      <w:numFmt w:val="decimal"/>
      <w:lvlText w:val="%7."/>
      <w:lvlJc w:val="left"/>
      <w:pPr>
        <w:tabs>
          <w:tab w:val="num" w:pos="5040"/>
        </w:tabs>
        <w:ind w:left="5040" w:hanging="360"/>
      </w:pPr>
    </w:lvl>
    <w:lvl w:ilvl="7" w:tplc="C498A79A" w:tentative="1">
      <w:start w:val="1"/>
      <w:numFmt w:val="decimal"/>
      <w:lvlText w:val="%8."/>
      <w:lvlJc w:val="left"/>
      <w:pPr>
        <w:tabs>
          <w:tab w:val="num" w:pos="5760"/>
        </w:tabs>
        <w:ind w:left="5760" w:hanging="360"/>
      </w:pPr>
    </w:lvl>
    <w:lvl w:ilvl="8" w:tplc="725CAAB6" w:tentative="1">
      <w:start w:val="1"/>
      <w:numFmt w:val="decimal"/>
      <w:lvlText w:val="%9."/>
      <w:lvlJc w:val="left"/>
      <w:pPr>
        <w:tabs>
          <w:tab w:val="num" w:pos="6480"/>
        </w:tabs>
        <w:ind w:left="6480" w:hanging="360"/>
      </w:pPr>
    </w:lvl>
  </w:abstractNum>
  <w:abstractNum w:abstractNumId="16" w15:restartNumberingAfterBreak="0">
    <w:nsid w:val="617D4E4D"/>
    <w:multiLevelType w:val="hybridMultilevel"/>
    <w:tmpl w:val="5A9CAB5E"/>
    <w:lvl w:ilvl="0" w:tplc="9DEC13C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AD2FE0"/>
    <w:multiLevelType w:val="hybridMultilevel"/>
    <w:tmpl w:val="368AD960"/>
    <w:lvl w:ilvl="0" w:tplc="D13C83B2">
      <w:start w:val="1"/>
      <w:numFmt w:val="bullet"/>
      <w:lvlText w:val=""/>
      <w:lvlJc w:val="left"/>
      <w:pPr>
        <w:tabs>
          <w:tab w:val="num" w:pos="1440"/>
        </w:tabs>
        <w:ind w:left="1440" w:hanging="360"/>
      </w:pPr>
      <w:rPr>
        <w:rFonts w:ascii="Symbol" w:hAnsi="Symbol" w:hint="default"/>
        <w:sz w:val="20"/>
        <w:szCs w:val="20"/>
      </w:rPr>
    </w:lvl>
    <w:lvl w:ilvl="1" w:tplc="DE38B6AE">
      <w:start w:val="1"/>
      <w:numFmt w:val="bullet"/>
      <w:lvlText w:val="o"/>
      <w:lvlJc w:val="left"/>
      <w:pPr>
        <w:tabs>
          <w:tab w:val="num" w:pos="1440"/>
        </w:tabs>
        <w:ind w:left="1440" w:hanging="360"/>
      </w:pPr>
      <w:rPr>
        <w:rFonts w:ascii="Courier New" w:hAnsi="Courier New" w:cs="Courier New" w:hint="default"/>
      </w:rPr>
    </w:lvl>
    <w:lvl w:ilvl="2" w:tplc="CF487B0C">
      <w:start w:val="1"/>
      <w:numFmt w:val="bullet"/>
      <w:lvlText w:val=""/>
      <w:lvlJc w:val="left"/>
      <w:pPr>
        <w:tabs>
          <w:tab w:val="num" w:pos="2160"/>
        </w:tabs>
        <w:ind w:left="2160" w:hanging="360"/>
      </w:pPr>
      <w:rPr>
        <w:rFonts w:ascii="Wingdings" w:hAnsi="Wingdings" w:hint="default"/>
      </w:rPr>
    </w:lvl>
    <w:lvl w:ilvl="3" w:tplc="20DE45C4">
      <w:start w:val="1"/>
      <w:numFmt w:val="bullet"/>
      <w:lvlText w:val=""/>
      <w:lvlJc w:val="left"/>
      <w:pPr>
        <w:tabs>
          <w:tab w:val="num" w:pos="2880"/>
        </w:tabs>
        <w:ind w:left="2880" w:hanging="360"/>
      </w:pPr>
      <w:rPr>
        <w:rFonts w:ascii="Symbol" w:hAnsi="Symbol" w:hint="default"/>
      </w:rPr>
    </w:lvl>
    <w:lvl w:ilvl="4" w:tplc="DC2642DC">
      <w:start w:val="1"/>
      <w:numFmt w:val="bullet"/>
      <w:lvlText w:val="o"/>
      <w:lvlJc w:val="left"/>
      <w:pPr>
        <w:tabs>
          <w:tab w:val="num" w:pos="3600"/>
        </w:tabs>
        <w:ind w:left="3600" w:hanging="360"/>
      </w:pPr>
      <w:rPr>
        <w:rFonts w:ascii="Courier New" w:hAnsi="Courier New" w:cs="Courier New" w:hint="default"/>
      </w:rPr>
    </w:lvl>
    <w:lvl w:ilvl="5" w:tplc="791E0FEE">
      <w:start w:val="1"/>
      <w:numFmt w:val="bullet"/>
      <w:lvlText w:val=""/>
      <w:lvlJc w:val="left"/>
      <w:pPr>
        <w:tabs>
          <w:tab w:val="num" w:pos="4320"/>
        </w:tabs>
        <w:ind w:left="4320" w:hanging="360"/>
      </w:pPr>
      <w:rPr>
        <w:rFonts w:ascii="Wingdings" w:hAnsi="Wingdings" w:hint="default"/>
      </w:rPr>
    </w:lvl>
    <w:lvl w:ilvl="6" w:tplc="7908C458">
      <w:start w:val="1"/>
      <w:numFmt w:val="bullet"/>
      <w:lvlText w:val=""/>
      <w:lvlJc w:val="left"/>
      <w:pPr>
        <w:tabs>
          <w:tab w:val="num" w:pos="5040"/>
        </w:tabs>
        <w:ind w:left="5040" w:hanging="360"/>
      </w:pPr>
      <w:rPr>
        <w:rFonts w:ascii="Symbol" w:hAnsi="Symbol" w:hint="default"/>
      </w:rPr>
    </w:lvl>
    <w:lvl w:ilvl="7" w:tplc="F524F298">
      <w:start w:val="1"/>
      <w:numFmt w:val="bullet"/>
      <w:lvlText w:val="o"/>
      <w:lvlJc w:val="left"/>
      <w:pPr>
        <w:tabs>
          <w:tab w:val="num" w:pos="5760"/>
        </w:tabs>
        <w:ind w:left="5760" w:hanging="360"/>
      </w:pPr>
      <w:rPr>
        <w:rFonts w:ascii="Courier New" w:hAnsi="Courier New" w:cs="Courier New" w:hint="default"/>
      </w:rPr>
    </w:lvl>
    <w:lvl w:ilvl="8" w:tplc="4690542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D0990"/>
    <w:multiLevelType w:val="hybridMultilevel"/>
    <w:tmpl w:val="2D880086"/>
    <w:lvl w:ilvl="0" w:tplc="7D8CEAEC">
      <w:start w:val="1"/>
      <w:numFmt w:val="bullet"/>
      <w:lvlText w:val=""/>
      <w:lvlJc w:val="left"/>
      <w:pPr>
        <w:ind w:left="720" w:hanging="360"/>
      </w:pPr>
      <w:rPr>
        <w:rFonts w:ascii="Wingdings" w:hAnsi="Wingdings" w:hint="default"/>
      </w:rPr>
    </w:lvl>
    <w:lvl w:ilvl="1" w:tplc="F79000A2">
      <w:start w:val="1"/>
      <w:numFmt w:val="bullet"/>
      <w:lvlText w:val="o"/>
      <w:lvlJc w:val="left"/>
      <w:pPr>
        <w:ind w:left="1440" w:hanging="360"/>
      </w:pPr>
      <w:rPr>
        <w:rFonts w:ascii="Courier New" w:hAnsi="Courier New" w:hint="default"/>
      </w:rPr>
    </w:lvl>
    <w:lvl w:ilvl="2" w:tplc="85D6F9E4">
      <w:start w:val="1"/>
      <w:numFmt w:val="bullet"/>
      <w:lvlText w:val=""/>
      <w:lvlJc w:val="left"/>
      <w:pPr>
        <w:ind w:left="2160" w:hanging="360"/>
      </w:pPr>
      <w:rPr>
        <w:rFonts w:ascii="Wingdings" w:hAnsi="Wingdings" w:hint="default"/>
      </w:rPr>
    </w:lvl>
    <w:lvl w:ilvl="3" w:tplc="5A1C5454">
      <w:start w:val="1"/>
      <w:numFmt w:val="bullet"/>
      <w:lvlText w:val=""/>
      <w:lvlJc w:val="left"/>
      <w:pPr>
        <w:ind w:left="2880" w:hanging="360"/>
      </w:pPr>
      <w:rPr>
        <w:rFonts w:ascii="Symbol" w:hAnsi="Symbol" w:hint="default"/>
      </w:rPr>
    </w:lvl>
    <w:lvl w:ilvl="4" w:tplc="85BCDD56">
      <w:start w:val="1"/>
      <w:numFmt w:val="bullet"/>
      <w:lvlText w:val="o"/>
      <w:lvlJc w:val="left"/>
      <w:pPr>
        <w:ind w:left="3600" w:hanging="360"/>
      </w:pPr>
      <w:rPr>
        <w:rFonts w:ascii="Courier New" w:hAnsi="Courier New" w:hint="default"/>
      </w:rPr>
    </w:lvl>
    <w:lvl w:ilvl="5" w:tplc="C268971E">
      <w:start w:val="1"/>
      <w:numFmt w:val="bullet"/>
      <w:lvlText w:val=""/>
      <w:lvlJc w:val="left"/>
      <w:pPr>
        <w:ind w:left="4320" w:hanging="360"/>
      </w:pPr>
      <w:rPr>
        <w:rFonts w:ascii="Wingdings" w:hAnsi="Wingdings" w:hint="default"/>
      </w:rPr>
    </w:lvl>
    <w:lvl w:ilvl="6" w:tplc="F568611E">
      <w:start w:val="1"/>
      <w:numFmt w:val="bullet"/>
      <w:lvlText w:val=""/>
      <w:lvlJc w:val="left"/>
      <w:pPr>
        <w:ind w:left="5040" w:hanging="360"/>
      </w:pPr>
      <w:rPr>
        <w:rFonts w:ascii="Symbol" w:hAnsi="Symbol" w:hint="default"/>
      </w:rPr>
    </w:lvl>
    <w:lvl w:ilvl="7" w:tplc="3D7C4AD4">
      <w:start w:val="1"/>
      <w:numFmt w:val="bullet"/>
      <w:lvlText w:val="o"/>
      <w:lvlJc w:val="left"/>
      <w:pPr>
        <w:ind w:left="5760" w:hanging="360"/>
      </w:pPr>
      <w:rPr>
        <w:rFonts w:ascii="Courier New" w:hAnsi="Courier New" w:hint="default"/>
      </w:rPr>
    </w:lvl>
    <w:lvl w:ilvl="8" w:tplc="1E087DC4">
      <w:start w:val="1"/>
      <w:numFmt w:val="bullet"/>
      <w:lvlText w:val=""/>
      <w:lvlJc w:val="left"/>
      <w:pPr>
        <w:ind w:left="6480" w:hanging="360"/>
      </w:pPr>
      <w:rPr>
        <w:rFonts w:ascii="Wingdings" w:hAnsi="Wingdings" w:hint="default"/>
      </w:rPr>
    </w:lvl>
  </w:abstractNum>
  <w:num w:numId="1" w16cid:durableId="71465954">
    <w:abstractNumId w:val="18"/>
  </w:num>
  <w:num w:numId="2" w16cid:durableId="529606089">
    <w:abstractNumId w:val="2"/>
  </w:num>
  <w:num w:numId="3" w16cid:durableId="1528910037">
    <w:abstractNumId w:val="15"/>
  </w:num>
  <w:num w:numId="4" w16cid:durableId="19163432">
    <w:abstractNumId w:val="16"/>
  </w:num>
  <w:num w:numId="5" w16cid:durableId="1646858138">
    <w:abstractNumId w:val="5"/>
  </w:num>
  <w:num w:numId="6" w16cid:durableId="1628579883">
    <w:abstractNumId w:val="0"/>
  </w:num>
  <w:num w:numId="7" w16cid:durableId="2098744041">
    <w:abstractNumId w:val="7"/>
  </w:num>
  <w:num w:numId="8" w16cid:durableId="2025084272">
    <w:abstractNumId w:val="12"/>
  </w:num>
  <w:num w:numId="9" w16cid:durableId="1441607735">
    <w:abstractNumId w:val="8"/>
  </w:num>
  <w:num w:numId="10" w16cid:durableId="457796286">
    <w:abstractNumId w:val="17"/>
  </w:num>
  <w:num w:numId="11" w16cid:durableId="1437873367">
    <w:abstractNumId w:val="13"/>
  </w:num>
  <w:num w:numId="12" w16cid:durableId="489294077">
    <w:abstractNumId w:val="11"/>
  </w:num>
  <w:num w:numId="13" w16cid:durableId="1878934664">
    <w:abstractNumId w:val="10"/>
  </w:num>
  <w:num w:numId="14" w16cid:durableId="1971396837">
    <w:abstractNumId w:val="4"/>
  </w:num>
  <w:num w:numId="15" w16cid:durableId="1693652053">
    <w:abstractNumId w:val="9"/>
  </w:num>
  <w:num w:numId="16" w16cid:durableId="512501254">
    <w:abstractNumId w:val="14"/>
  </w:num>
  <w:num w:numId="17" w16cid:durableId="63113076">
    <w:abstractNumId w:val="3"/>
  </w:num>
  <w:num w:numId="18" w16cid:durableId="117262541">
    <w:abstractNumId w:val="6"/>
  </w:num>
  <w:num w:numId="19" w16cid:durableId="1459907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FD"/>
    <w:rsid w:val="000116C8"/>
    <w:rsid w:val="000168EA"/>
    <w:rsid w:val="00023FB7"/>
    <w:rsid w:val="00026F5D"/>
    <w:rsid w:val="0003260C"/>
    <w:rsid w:val="00032E93"/>
    <w:rsid w:val="00053921"/>
    <w:rsid w:val="000636D6"/>
    <w:rsid w:val="00074A3B"/>
    <w:rsid w:val="00083242"/>
    <w:rsid w:val="00090D61"/>
    <w:rsid w:val="000A6B09"/>
    <w:rsid w:val="000A799C"/>
    <w:rsid w:val="000C6721"/>
    <w:rsid w:val="000D6595"/>
    <w:rsid w:val="000D74BA"/>
    <w:rsid w:val="000E380A"/>
    <w:rsid w:val="000F33C7"/>
    <w:rsid w:val="000F7091"/>
    <w:rsid w:val="00105D69"/>
    <w:rsid w:val="00111CE6"/>
    <w:rsid w:val="00116175"/>
    <w:rsid w:val="00124822"/>
    <w:rsid w:val="00145F32"/>
    <w:rsid w:val="00151E9A"/>
    <w:rsid w:val="0017315C"/>
    <w:rsid w:val="00186B03"/>
    <w:rsid w:val="00193A14"/>
    <w:rsid w:val="001B2BD1"/>
    <w:rsid w:val="001C647C"/>
    <w:rsid w:val="001D1B71"/>
    <w:rsid w:val="001D1B83"/>
    <w:rsid w:val="001D203F"/>
    <w:rsid w:val="001D3F33"/>
    <w:rsid w:val="001E286F"/>
    <w:rsid w:val="001F23DF"/>
    <w:rsid w:val="001F7826"/>
    <w:rsid w:val="002055CB"/>
    <w:rsid w:val="002118F4"/>
    <w:rsid w:val="0021232A"/>
    <w:rsid w:val="00214661"/>
    <w:rsid w:val="002303A5"/>
    <w:rsid w:val="002369FD"/>
    <w:rsid w:val="002610BD"/>
    <w:rsid w:val="0027213B"/>
    <w:rsid w:val="00277FF1"/>
    <w:rsid w:val="00292C7E"/>
    <w:rsid w:val="00296EA1"/>
    <w:rsid w:val="002B4885"/>
    <w:rsid w:val="002C01FA"/>
    <w:rsid w:val="002D4E80"/>
    <w:rsid w:val="002F6D3C"/>
    <w:rsid w:val="00310B9C"/>
    <w:rsid w:val="003152CB"/>
    <w:rsid w:val="003227B2"/>
    <w:rsid w:val="003330B7"/>
    <w:rsid w:val="00347D73"/>
    <w:rsid w:val="00350E10"/>
    <w:rsid w:val="00350FFF"/>
    <w:rsid w:val="00355C96"/>
    <w:rsid w:val="00365412"/>
    <w:rsid w:val="003A1F0F"/>
    <w:rsid w:val="003A470A"/>
    <w:rsid w:val="003B00A6"/>
    <w:rsid w:val="003B0757"/>
    <w:rsid w:val="003C1C90"/>
    <w:rsid w:val="003C4F5E"/>
    <w:rsid w:val="003C759F"/>
    <w:rsid w:val="003F038A"/>
    <w:rsid w:val="0040551C"/>
    <w:rsid w:val="00417180"/>
    <w:rsid w:val="0043129D"/>
    <w:rsid w:val="00431776"/>
    <w:rsid w:val="0043648D"/>
    <w:rsid w:val="00436FF1"/>
    <w:rsid w:val="004459F6"/>
    <w:rsid w:val="00453585"/>
    <w:rsid w:val="00460FFE"/>
    <w:rsid w:val="00467540"/>
    <w:rsid w:val="00472C94"/>
    <w:rsid w:val="00473002"/>
    <w:rsid w:val="00481E44"/>
    <w:rsid w:val="00487C26"/>
    <w:rsid w:val="00493C6C"/>
    <w:rsid w:val="004969B1"/>
    <w:rsid w:val="004E2582"/>
    <w:rsid w:val="004E7EEE"/>
    <w:rsid w:val="004F6725"/>
    <w:rsid w:val="004F6E14"/>
    <w:rsid w:val="004F6EAF"/>
    <w:rsid w:val="00501991"/>
    <w:rsid w:val="0052388D"/>
    <w:rsid w:val="00537952"/>
    <w:rsid w:val="00544396"/>
    <w:rsid w:val="0056219C"/>
    <w:rsid w:val="00572A4A"/>
    <w:rsid w:val="00574CE4"/>
    <w:rsid w:val="005863FD"/>
    <w:rsid w:val="00587E63"/>
    <w:rsid w:val="005A4384"/>
    <w:rsid w:val="005A7EF2"/>
    <w:rsid w:val="005C1E06"/>
    <w:rsid w:val="005C3A3A"/>
    <w:rsid w:val="005C5F05"/>
    <w:rsid w:val="005F5A47"/>
    <w:rsid w:val="0060002D"/>
    <w:rsid w:val="006110B8"/>
    <w:rsid w:val="006248CD"/>
    <w:rsid w:val="00625D2E"/>
    <w:rsid w:val="006320A8"/>
    <w:rsid w:val="00641092"/>
    <w:rsid w:val="00662F25"/>
    <w:rsid w:val="00663531"/>
    <w:rsid w:val="00673883"/>
    <w:rsid w:val="00693B67"/>
    <w:rsid w:val="00694356"/>
    <w:rsid w:val="006B16CB"/>
    <w:rsid w:val="006D3052"/>
    <w:rsid w:val="006D6CF2"/>
    <w:rsid w:val="006E73E4"/>
    <w:rsid w:val="006F510F"/>
    <w:rsid w:val="007008F8"/>
    <w:rsid w:val="00710498"/>
    <w:rsid w:val="00711D14"/>
    <w:rsid w:val="00730616"/>
    <w:rsid w:val="00732E7C"/>
    <w:rsid w:val="00733945"/>
    <w:rsid w:val="00740AFC"/>
    <w:rsid w:val="00751034"/>
    <w:rsid w:val="00771363"/>
    <w:rsid w:val="00783461"/>
    <w:rsid w:val="00797D07"/>
    <w:rsid w:val="007B0DEB"/>
    <w:rsid w:val="007B1C17"/>
    <w:rsid w:val="007B4F48"/>
    <w:rsid w:val="007E34F9"/>
    <w:rsid w:val="007F15B1"/>
    <w:rsid w:val="008017BF"/>
    <w:rsid w:val="00814B24"/>
    <w:rsid w:val="00834A1E"/>
    <w:rsid w:val="00835BCE"/>
    <w:rsid w:val="008369E4"/>
    <w:rsid w:val="00845D0A"/>
    <w:rsid w:val="00856090"/>
    <w:rsid w:val="00875B45"/>
    <w:rsid w:val="008B180F"/>
    <w:rsid w:val="008D3F1D"/>
    <w:rsid w:val="008D67BB"/>
    <w:rsid w:val="008D7B8A"/>
    <w:rsid w:val="008E66F5"/>
    <w:rsid w:val="008F04BD"/>
    <w:rsid w:val="008F1DA4"/>
    <w:rsid w:val="008F7BC2"/>
    <w:rsid w:val="00900FD1"/>
    <w:rsid w:val="00903138"/>
    <w:rsid w:val="009061A1"/>
    <w:rsid w:val="00916D3C"/>
    <w:rsid w:val="0092272C"/>
    <w:rsid w:val="00943C76"/>
    <w:rsid w:val="00963C58"/>
    <w:rsid w:val="00967476"/>
    <w:rsid w:val="00995A62"/>
    <w:rsid w:val="009B0772"/>
    <w:rsid w:val="009B204D"/>
    <w:rsid w:val="009B3DE0"/>
    <w:rsid w:val="009C1A68"/>
    <w:rsid w:val="009C3E9B"/>
    <w:rsid w:val="009D6043"/>
    <w:rsid w:val="009D76FC"/>
    <w:rsid w:val="009E2AAA"/>
    <w:rsid w:val="009F50A7"/>
    <w:rsid w:val="00A27552"/>
    <w:rsid w:val="00A32992"/>
    <w:rsid w:val="00A44188"/>
    <w:rsid w:val="00A5364F"/>
    <w:rsid w:val="00A608FE"/>
    <w:rsid w:val="00A718C6"/>
    <w:rsid w:val="00A71CD5"/>
    <w:rsid w:val="00A71EF8"/>
    <w:rsid w:val="00A800BF"/>
    <w:rsid w:val="00A9477D"/>
    <w:rsid w:val="00AA0D25"/>
    <w:rsid w:val="00AA678E"/>
    <w:rsid w:val="00AC3A88"/>
    <w:rsid w:val="00AD2D65"/>
    <w:rsid w:val="00AE5A95"/>
    <w:rsid w:val="00B1365F"/>
    <w:rsid w:val="00B16735"/>
    <w:rsid w:val="00B172A2"/>
    <w:rsid w:val="00B220DE"/>
    <w:rsid w:val="00B22285"/>
    <w:rsid w:val="00B37659"/>
    <w:rsid w:val="00B52028"/>
    <w:rsid w:val="00B66AAE"/>
    <w:rsid w:val="00B6794A"/>
    <w:rsid w:val="00B75D29"/>
    <w:rsid w:val="00B8282D"/>
    <w:rsid w:val="00B850BE"/>
    <w:rsid w:val="00B87DFB"/>
    <w:rsid w:val="00BB1F71"/>
    <w:rsid w:val="00BC7E55"/>
    <w:rsid w:val="00BE110D"/>
    <w:rsid w:val="00BE49CB"/>
    <w:rsid w:val="00C06E89"/>
    <w:rsid w:val="00C15777"/>
    <w:rsid w:val="00C20D56"/>
    <w:rsid w:val="00C22DE0"/>
    <w:rsid w:val="00C350B4"/>
    <w:rsid w:val="00C42092"/>
    <w:rsid w:val="00C706B2"/>
    <w:rsid w:val="00C752FC"/>
    <w:rsid w:val="00C90A0A"/>
    <w:rsid w:val="00CA0653"/>
    <w:rsid w:val="00CA11E9"/>
    <w:rsid w:val="00CA3DED"/>
    <w:rsid w:val="00CA5005"/>
    <w:rsid w:val="00CB2312"/>
    <w:rsid w:val="00CB5F70"/>
    <w:rsid w:val="00CB6509"/>
    <w:rsid w:val="00CC7D09"/>
    <w:rsid w:val="00CE6367"/>
    <w:rsid w:val="00CF3E46"/>
    <w:rsid w:val="00CF58D0"/>
    <w:rsid w:val="00CF6236"/>
    <w:rsid w:val="00D06B41"/>
    <w:rsid w:val="00D16072"/>
    <w:rsid w:val="00D24F79"/>
    <w:rsid w:val="00D35A1B"/>
    <w:rsid w:val="00D42B45"/>
    <w:rsid w:val="00D42D8F"/>
    <w:rsid w:val="00D50CA8"/>
    <w:rsid w:val="00D73DA9"/>
    <w:rsid w:val="00D84BDD"/>
    <w:rsid w:val="00D93721"/>
    <w:rsid w:val="00D9459A"/>
    <w:rsid w:val="00D96E02"/>
    <w:rsid w:val="00DA1E38"/>
    <w:rsid w:val="00DA2327"/>
    <w:rsid w:val="00DB15F8"/>
    <w:rsid w:val="00DB5D8D"/>
    <w:rsid w:val="00DC36FD"/>
    <w:rsid w:val="00E10304"/>
    <w:rsid w:val="00E23357"/>
    <w:rsid w:val="00E35EFD"/>
    <w:rsid w:val="00E405CA"/>
    <w:rsid w:val="00E4303C"/>
    <w:rsid w:val="00E60390"/>
    <w:rsid w:val="00E6208A"/>
    <w:rsid w:val="00E75A7D"/>
    <w:rsid w:val="00E81411"/>
    <w:rsid w:val="00EA234A"/>
    <w:rsid w:val="00EA48AE"/>
    <w:rsid w:val="00EB6EDE"/>
    <w:rsid w:val="00EB71F2"/>
    <w:rsid w:val="00ED3AC0"/>
    <w:rsid w:val="00ED79F1"/>
    <w:rsid w:val="00EE7BCB"/>
    <w:rsid w:val="00EF2C46"/>
    <w:rsid w:val="00EF5081"/>
    <w:rsid w:val="00EF6E93"/>
    <w:rsid w:val="00F009E9"/>
    <w:rsid w:val="00F2405B"/>
    <w:rsid w:val="00F71CF8"/>
    <w:rsid w:val="00F72ADD"/>
    <w:rsid w:val="00F752AD"/>
    <w:rsid w:val="00F91DD9"/>
    <w:rsid w:val="00FA1BEF"/>
    <w:rsid w:val="00FA2E14"/>
    <w:rsid w:val="00FA727F"/>
    <w:rsid w:val="00FB36F4"/>
    <w:rsid w:val="00FB3E65"/>
    <w:rsid w:val="00FD12D5"/>
    <w:rsid w:val="00FD2040"/>
    <w:rsid w:val="00FD3081"/>
    <w:rsid w:val="00FD3619"/>
    <w:rsid w:val="00FD3631"/>
    <w:rsid w:val="00FD633C"/>
    <w:rsid w:val="00FF1171"/>
    <w:rsid w:val="00FF49FB"/>
    <w:rsid w:val="00FF5FFD"/>
    <w:rsid w:val="0297EC5E"/>
    <w:rsid w:val="030368B8"/>
    <w:rsid w:val="03872D36"/>
    <w:rsid w:val="03AE1EA4"/>
    <w:rsid w:val="03D40787"/>
    <w:rsid w:val="04EBB689"/>
    <w:rsid w:val="060C31BB"/>
    <w:rsid w:val="07872A04"/>
    <w:rsid w:val="0A7DADBC"/>
    <w:rsid w:val="0BEEAFC6"/>
    <w:rsid w:val="0D120574"/>
    <w:rsid w:val="0DFF02FB"/>
    <w:rsid w:val="10D8002D"/>
    <w:rsid w:val="114C87D7"/>
    <w:rsid w:val="1164A383"/>
    <w:rsid w:val="11A4AD2E"/>
    <w:rsid w:val="11BCE52E"/>
    <w:rsid w:val="14649C34"/>
    <w:rsid w:val="174D81EF"/>
    <w:rsid w:val="176DD1BD"/>
    <w:rsid w:val="17F9A272"/>
    <w:rsid w:val="1A1F736C"/>
    <w:rsid w:val="1B5AB74B"/>
    <w:rsid w:val="1E05CB80"/>
    <w:rsid w:val="1E092BEB"/>
    <w:rsid w:val="1E507FAF"/>
    <w:rsid w:val="1E9050AB"/>
    <w:rsid w:val="20AEF6C3"/>
    <w:rsid w:val="2154BF3D"/>
    <w:rsid w:val="22950BD0"/>
    <w:rsid w:val="23C1775E"/>
    <w:rsid w:val="248D055C"/>
    <w:rsid w:val="25129740"/>
    <w:rsid w:val="2674AC05"/>
    <w:rsid w:val="27829059"/>
    <w:rsid w:val="281EA501"/>
    <w:rsid w:val="28367659"/>
    <w:rsid w:val="28F20163"/>
    <w:rsid w:val="2AAEBEFE"/>
    <w:rsid w:val="2AD93FC3"/>
    <w:rsid w:val="2B40CFE2"/>
    <w:rsid w:val="315E198E"/>
    <w:rsid w:val="32BF85AF"/>
    <w:rsid w:val="3427DE15"/>
    <w:rsid w:val="34A423A5"/>
    <w:rsid w:val="34C58FCC"/>
    <w:rsid w:val="354AADAE"/>
    <w:rsid w:val="3599A01C"/>
    <w:rsid w:val="359C44AE"/>
    <w:rsid w:val="3730740D"/>
    <w:rsid w:val="379F902F"/>
    <w:rsid w:val="37E8C4EE"/>
    <w:rsid w:val="3922567E"/>
    <w:rsid w:val="3B07DD7D"/>
    <w:rsid w:val="3C078140"/>
    <w:rsid w:val="4104FF65"/>
    <w:rsid w:val="42A0CFC6"/>
    <w:rsid w:val="48301DC0"/>
    <w:rsid w:val="485A8922"/>
    <w:rsid w:val="48D00CCD"/>
    <w:rsid w:val="496148A3"/>
    <w:rsid w:val="496769A9"/>
    <w:rsid w:val="49F5C8DE"/>
    <w:rsid w:val="4C926578"/>
    <w:rsid w:val="4D53074C"/>
    <w:rsid w:val="4E060A92"/>
    <w:rsid w:val="4E2D3B87"/>
    <w:rsid w:val="4FA594E5"/>
    <w:rsid w:val="5177B164"/>
    <w:rsid w:val="554E1524"/>
    <w:rsid w:val="55582791"/>
    <w:rsid w:val="576F8A2E"/>
    <w:rsid w:val="57A5470B"/>
    <w:rsid w:val="5D56F59E"/>
    <w:rsid w:val="5DE86B60"/>
    <w:rsid w:val="5F511107"/>
    <w:rsid w:val="5F843BC1"/>
    <w:rsid w:val="61165E60"/>
    <w:rsid w:val="62BD2016"/>
    <w:rsid w:val="62C04A8A"/>
    <w:rsid w:val="6360536D"/>
    <w:rsid w:val="63644B01"/>
    <w:rsid w:val="6390203D"/>
    <w:rsid w:val="63D4B992"/>
    <w:rsid w:val="6690361B"/>
    <w:rsid w:val="67B012A7"/>
    <w:rsid w:val="67E1E534"/>
    <w:rsid w:val="6AF1F8F5"/>
    <w:rsid w:val="6C75CBEF"/>
    <w:rsid w:val="6D96D1C4"/>
    <w:rsid w:val="6E32C687"/>
    <w:rsid w:val="6EC11ED6"/>
    <w:rsid w:val="6EE83D09"/>
    <w:rsid w:val="70A9C288"/>
    <w:rsid w:val="70D58454"/>
    <w:rsid w:val="715EFC52"/>
    <w:rsid w:val="718270FB"/>
    <w:rsid w:val="7488274B"/>
    <w:rsid w:val="74ECF35F"/>
    <w:rsid w:val="75E8B9F0"/>
    <w:rsid w:val="76094E70"/>
    <w:rsid w:val="7643D4C4"/>
    <w:rsid w:val="76AABF0C"/>
    <w:rsid w:val="7852D472"/>
    <w:rsid w:val="788DBEBD"/>
    <w:rsid w:val="78B951E8"/>
    <w:rsid w:val="7A1A19AC"/>
    <w:rsid w:val="7BDFD36C"/>
    <w:rsid w:val="7BF239A7"/>
    <w:rsid w:val="7EDE35D4"/>
    <w:rsid w:val="7FABE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4907"/>
  <w15:docId w15:val="{97388A9A-095D-4944-9CF3-8B4DF28D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3619"/>
    <w:pPr>
      <w:tabs>
        <w:tab w:val="center" w:pos="4320"/>
        <w:tab w:val="right" w:pos="8640"/>
      </w:tabs>
    </w:pPr>
  </w:style>
  <w:style w:type="character" w:styleId="PageNumber">
    <w:name w:val="page number"/>
    <w:basedOn w:val="DefaultParagraphFont"/>
    <w:rsid w:val="00FD3619"/>
  </w:style>
  <w:style w:type="paragraph" w:styleId="NormalWeb">
    <w:name w:val="Normal (Web)"/>
    <w:basedOn w:val="Normal"/>
    <w:uiPriority w:val="99"/>
    <w:rsid w:val="00BC7E55"/>
    <w:pPr>
      <w:spacing w:before="100" w:beforeAutospacing="1" w:after="100" w:afterAutospacing="1"/>
    </w:pPr>
    <w:rPr>
      <w:rFonts w:ascii="Arial" w:hAnsi="Arial" w:cs="Arial"/>
      <w:sz w:val="18"/>
      <w:szCs w:val="18"/>
    </w:rPr>
  </w:style>
  <w:style w:type="paragraph" w:styleId="BalloonText">
    <w:name w:val="Balloon Text"/>
    <w:basedOn w:val="Normal"/>
    <w:semiHidden/>
    <w:rsid w:val="000E380A"/>
    <w:rPr>
      <w:rFonts w:ascii="Tahoma" w:hAnsi="Tahoma" w:cs="Tahoma"/>
      <w:sz w:val="16"/>
      <w:szCs w:val="16"/>
    </w:rPr>
  </w:style>
  <w:style w:type="character" w:styleId="Hyperlink">
    <w:name w:val="Hyperlink"/>
    <w:rsid w:val="001D1B83"/>
    <w:rPr>
      <w:color w:val="0000FF"/>
      <w:u w:val="single"/>
    </w:rPr>
  </w:style>
  <w:style w:type="character" w:styleId="UnresolvedMention">
    <w:name w:val="Unresolved Mention"/>
    <w:basedOn w:val="DefaultParagraphFont"/>
    <w:uiPriority w:val="99"/>
    <w:semiHidden/>
    <w:unhideWhenUsed/>
    <w:rsid w:val="001E286F"/>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35A1B"/>
    <w:pPr>
      <w:tabs>
        <w:tab w:val="center" w:pos="4680"/>
        <w:tab w:val="right" w:pos="9360"/>
      </w:tabs>
    </w:pPr>
  </w:style>
  <w:style w:type="character" w:customStyle="1" w:styleId="HeaderChar">
    <w:name w:val="Header Char"/>
    <w:basedOn w:val="DefaultParagraphFont"/>
    <w:link w:val="Header"/>
    <w:uiPriority w:val="99"/>
    <w:rsid w:val="00D35A1B"/>
    <w:rPr>
      <w:sz w:val="24"/>
      <w:szCs w:val="24"/>
    </w:rPr>
  </w:style>
  <w:style w:type="character" w:customStyle="1" w:styleId="FooterChar">
    <w:name w:val="Footer Char"/>
    <w:basedOn w:val="DefaultParagraphFont"/>
    <w:link w:val="Footer"/>
    <w:uiPriority w:val="99"/>
    <w:rsid w:val="00D35A1B"/>
    <w:rPr>
      <w:sz w:val="24"/>
      <w:szCs w:val="24"/>
    </w:rPr>
  </w:style>
  <w:style w:type="table" w:styleId="TableGrid">
    <w:name w:val="Table Grid"/>
    <w:basedOn w:val="TableNormal"/>
    <w:uiPriority w:val="39"/>
    <w:rsid w:val="00D06B41"/>
    <w:pPr>
      <w:spacing w:before="30" w:after="30"/>
    </w:pPr>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60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63243">
      <w:bodyDiv w:val="1"/>
      <w:marLeft w:val="0"/>
      <w:marRight w:val="0"/>
      <w:marTop w:val="0"/>
      <w:marBottom w:val="0"/>
      <w:divBdr>
        <w:top w:val="none" w:sz="0" w:space="0" w:color="auto"/>
        <w:left w:val="none" w:sz="0" w:space="0" w:color="auto"/>
        <w:bottom w:val="none" w:sz="0" w:space="0" w:color="auto"/>
        <w:right w:val="none" w:sz="0" w:space="0" w:color="auto"/>
      </w:divBdr>
    </w:div>
    <w:div w:id="206114768">
      <w:bodyDiv w:val="1"/>
      <w:marLeft w:val="0"/>
      <w:marRight w:val="0"/>
      <w:marTop w:val="0"/>
      <w:marBottom w:val="0"/>
      <w:divBdr>
        <w:top w:val="none" w:sz="0" w:space="0" w:color="auto"/>
        <w:left w:val="none" w:sz="0" w:space="0" w:color="auto"/>
        <w:bottom w:val="none" w:sz="0" w:space="0" w:color="auto"/>
        <w:right w:val="none" w:sz="0" w:space="0" w:color="auto"/>
      </w:divBdr>
    </w:div>
    <w:div w:id="580531871">
      <w:bodyDiv w:val="1"/>
      <w:marLeft w:val="0"/>
      <w:marRight w:val="0"/>
      <w:marTop w:val="0"/>
      <w:marBottom w:val="0"/>
      <w:divBdr>
        <w:top w:val="none" w:sz="0" w:space="0" w:color="auto"/>
        <w:left w:val="none" w:sz="0" w:space="0" w:color="auto"/>
        <w:bottom w:val="none" w:sz="0" w:space="0" w:color="auto"/>
        <w:right w:val="none" w:sz="0" w:space="0" w:color="auto"/>
      </w:divBdr>
    </w:div>
    <w:div w:id="775711354">
      <w:bodyDiv w:val="1"/>
      <w:marLeft w:val="0"/>
      <w:marRight w:val="0"/>
      <w:marTop w:val="0"/>
      <w:marBottom w:val="0"/>
      <w:divBdr>
        <w:top w:val="none" w:sz="0" w:space="0" w:color="auto"/>
        <w:left w:val="none" w:sz="0" w:space="0" w:color="auto"/>
        <w:bottom w:val="none" w:sz="0" w:space="0" w:color="auto"/>
        <w:right w:val="none" w:sz="0" w:space="0" w:color="auto"/>
      </w:divBdr>
    </w:div>
    <w:div w:id="785468590">
      <w:bodyDiv w:val="1"/>
      <w:marLeft w:val="0"/>
      <w:marRight w:val="0"/>
      <w:marTop w:val="0"/>
      <w:marBottom w:val="0"/>
      <w:divBdr>
        <w:top w:val="none" w:sz="0" w:space="0" w:color="auto"/>
        <w:left w:val="none" w:sz="0" w:space="0" w:color="auto"/>
        <w:bottom w:val="none" w:sz="0" w:space="0" w:color="auto"/>
        <w:right w:val="none" w:sz="0" w:space="0" w:color="auto"/>
      </w:divBdr>
    </w:div>
    <w:div w:id="907693455">
      <w:bodyDiv w:val="1"/>
      <w:marLeft w:val="0"/>
      <w:marRight w:val="0"/>
      <w:marTop w:val="0"/>
      <w:marBottom w:val="0"/>
      <w:divBdr>
        <w:top w:val="none" w:sz="0" w:space="0" w:color="auto"/>
        <w:left w:val="none" w:sz="0" w:space="0" w:color="auto"/>
        <w:bottom w:val="none" w:sz="0" w:space="0" w:color="auto"/>
        <w:right w:val="none" w:sz="0" w:space="0" w:color="auto"/>
      </w:divBdr>
    </w:div>
    <w:div w:id="1015619498">
      <w:bodyDiv w:val="1"/>
      <w:marLeft w:val="0"/>
      <w:marRight w:val="0"/>
      <w:marTop w:val="0"/>
      <w:marBottom w:val="0"/>
      <w:divBdr>
        <w:top w:val="none" w:sz="0" w:space="0" w:color="auto"/>
        <w:left w:val="none" w:sz="0" w:space="0" w:color="auto"/>
        <w:bottom w:val="none" w:sz="0" w:space="0" w:color="auto"/>
        <w:right w:val="none" w:sz="0" w:space="0" w:color="auto"/>
      </w:divBdr>
    </w:div>
    <w:div w:id="1045838972">
      <w:bodyDiv w:val="1"/>
      <w:marLeft w:val="0"/>
      <w:marRight w:val="0"/>
      <w:marTop w:val="0"/>
      <w:marBottom w:val="0"/>
      <w:divBdr>
        <w:top w:val="none" w:sz="0" w:space="0" w:color="auto"/>
        <w:left w:val="none" w:sz="0" w:space="0" w:color="auto"/>
        <w:bottom w:val="none" w:sz="0" w:space="0" w:color="auto"/>
        <w:right w:val="none" w:sz="0" w:space="0" w:color="auto"/>
      </w:divBdr>
    </w:div>
    <w:div w:id="1052070939">
      <w:bodyDiv w:val="1"/>
      <w:marLeft w:val="0"/>
      <w:marRight w:val="0"/>
      <w:marTop w:val="0"/>
      <w:marBottom w:val="0"/>
      <w:divBdr>
        <w:top w:val="none" w:sz="0" w:space="0" w:color="auto"/>
        <w:left w:val="none" w:sz="0" w:space="0" w:color="auto"/>
        <w:bottom w:val="none" w:sz="0" w:space="0" w:color="auto"/>
        <w:right w:val="none" w:sz="0" w:space="0" w:color="auto"/>
      </w:divBdr>
    </w:div>
    <w:div w:id="1183517242">
      <w:bodyDiv w:val="1"/>
      <w:marLeft w:val="0"/>
      <w:marRight w:val="0"/>
      <w:marTop w:val="0"/>
      <w:marBottom w:val="0"/>
      <w:divBdr>
        <w:top w:val="none" w:sz="0" w:space="0" w:color="auto"/>
        <w:left w:val="none" w:sz="0" w:space="0" w:color="auto"/>
        <w:bottom w:val="none" w:sz="0" w:space="0" w:color="auto"/>
        <w:right w:val="none" w:sz="0" w:space="0" w:color="auto"/>
      </w:divBdr>
    </w:div>
    <w:div w:id="1459375118">
      <w:bodyDiv w:val="1"/>
      <w:marLeft w:val="0"/>
      <w:marRight w:val="0"/>
      <w:marTop w:val="0"/>
      <w:marBottom w:val="0"/>
      <w:divBdr>
        <w:top w:val="none" w:sz="0" w:space="0" w:color="auto"/>
        <w:left w:val="none" w:sz="0" w:space="0" w:color="auto"/>
        <w:bottom w:val="none" w:sz="0" w:space="0" w:color="auto"/>
        <w:right w:val="none" w:sz="0" w:space="0" w:color="auto"/>
      </w:divBdr>
    </w:div>
    <w:div w:id="1561400695">
      <w:bodyDiv w:val="1"/>
      <w:marLeft w:val="0"/>
      <w:marRight w:val="0"/>
      <w:marTop w:val="0"/>
      <w:marBottom w:val="0"/>
      <w:divBdr>
        <w:top w:val="none" w:sz="0" w:space="0" w:color="auto"/>
        <w:left w:val="none" w:sz="0" w:space="0" w:color="auto"/>
        <w:bottom w:val="none" w:sz="0" w:space="0" w:color="auto"/>
        <w:right w:val="none" w:sz="0" w:space="0" w:color="auto"/>
      </w:divBdr>
    </w:div>
    <w:div w:id="1610042049">
      <w:bodyDiv w:val="1"/>
      <w:marLeft w:val="0"/>
      <w:marRight w:val="0"/>
      <w:marTop w:val="0"/>
      <w:marBottom w:val="0"/>
      <w:divBdr>
        <w:top w:val="none" w:sz="0" w:space="0" w:color="auto"/>
        <w:left w:val="none" w:sz="0" w:space="0" w:color="auto"/>
        <w:bottom w:val="none" w:sz="0" w:space="0" w:color="auto"/>
        <w:right w:val="none" w:sz="0" w:space="0" w:color="auto"/>
      </w:divBdr>
    </w:div>
    <w:div w:id="1661345847">
      <w:bodyDiv w:val="1"/>
      <w:marLeft w:val="0"/>
      <w:marRight w:val="0"/>
      <w:marTop w:val="0"/>
      <w:marBottom w:val="0"/>
      <w:divBdr>
        <w:top w:val="none" w:sz="0" w:space="0" w:color="auto"/>
        <w:left w:val="none" w:sz="0" w:space="0" w:color="auto"/>
        <w:bottom w:val="none" w:sz="0" w:space="0" w:color="auto"/>
        <w:right w:val="none" w:sz="0" w:space="0" w:color="auto"/>
      </w:divBdr>
      <w:divsChild>
        <w:div w:id="339508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365435">
      <w:bodyDiv w:val="1"/>
      <w:marLeft w:val="0"/>
      <w:marRight w:val="0"/>
      <w:marTop w:val="0"/>
      <w:marBottom w:val="0"/>
      <w:divBdr>
        <w:top w:val="none" w:sz="0" w:space="0" w:color="auto"/>
        <w:left w:val="none" w:sz="0" w:space="0" w:color="auto"/>
        <w:bottom w:val="none" w:sz="0" w:space="0" w:color="auto"/>
        <w:right w:val="none" w:sz="0" w:space="0" w:color="auto"/>
      </w:divBdr>
    </w:div>
    <w:div w:id="1897353243">
      <w:bodyDiv w:val="1"/>
      <w:marLeft w:val="0"/>
      <w:marRight w:val="0"/>
      <w:marTop w:val="0"/>
      <w:marBottom w:val="0"/>
      <w:divBdr>
        <w:top w:val="none" w:sz="0" w:space="0" w:color="auto"/>
        <w:left w:val="none" w:sz="0" w:space="0" w:color="auto"/>
        <w:bottom w:val="none" w:sz="0" w:space="0" w:color="auto"/>
        <w:right w:val="none" w:sz="0" w:space="0" w:color="auto"/>
      </w:divBdr>
    </w:div>
    <w:div w:id="213224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edu/ope/aps/506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r.uccs.edu/job-classification-structure/job-leve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uccs.edu/essential-and-critical-servic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nces.ed.gov/ipeds/cipcode/browse.aspx?y=5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quity.uccs.edu/policies-and-resolution-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7b707a-8e0d-4cf7-b08f-5b56850aca5e" xsi:nil="true"/>
    <lcf76f155ced4ddcb4097134ff3c332f xmlns="f9e6c14b-b1cb-4554-83f5-c06c1f55ec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89BA0B4DEFB4489176B8FB2D3BF9EB" ma:contentTypeVersion="14" ma:contentTypeDescription="Create a new document." ma:contentTypeScope="" ma:versionID="050744b3d31829f3f6ca89599babb7df">
  <xsd:schema xmlns:xsd="http://www.w3.org/2001/XMLSchema" xmlns:xs="http://www.w3.org/2001/XMLSchema" xmlns:p="http://schemas.microsoft.com/office/2006/metadata/properties" xmlns:ns2="f9e6c14b-b1cb-4554-83f5-c06c1f55ec15" xmlns:ns3="6f7b707a-8e0d-4cf7-b08f-5b56850aca5e" targetNamespace="http://schemas.microsoft.com/office/2006/metadata/properties" ma:root="true" ma:fieldsID="5da2851b261787c400dd10ad4204d9cd" ns2:_="" ns3:_="">
    <xsd:import namespace="f9e6c14b-b1cb-4554-83f5-c06c1f55ec15"/>
    <xsd:import namespace="6f7b707a-8e0d-4cf7-b08f-5b56850aca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6c14b-b1cb-4554-83f5-c06c1f55e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b707a-8e0d-4cf7-b08f-5b56850aca5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95d997e-29ad-4c2c-b0d7-5ef9f02c5375}" ma:internalName="TaxCatchAll" ma:showField="CatchAllData" ma:web="6f7b707a-8e0d-4cf7-b08f-5b56850aca5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1BBF6-1F2C-4CFD-BA9C-0275EC45FBD2}">
  <ds:schemaRefs>
    <ds:schemaRef ds:uri="http://schemas.microsoft.com/sharepoint/v3/contenttype/forms"/>
  </ds:schemaRefs>
</ds:datastoreItem>
</file>

<file path=customXml/itemProps2.xml><?xml version="1.0" encoding="utf-8"?>
<ds:datastoreItem xmlns:ds="http://schemas.openxmlformats.org/officeDocument/2006/customXml" ds:itemID="{60D83D9B-52C2-42A8-BB4E-7004FCEE5518}">
  <ds:schemaRefs>
    <ds:schemaRef ds:uri="http://schemas.microsoft.com/office/2006/metadata/properties"/>
    <ds:schemaRef ds:uri="http://schemas.microsoft.com/office/infopath/2007/PartnerControls"/>
    <ds:schemaRef ds:uri="6f7b707a-8e0d-4cf7-b08f-5b56850aca5e"/>
    <ds:schemaRef ds:uri="f9e6c14b-b1cb-4554-83f5-c06c1f55ec15"/>
  </ds:schemaRefs>
</ds:datastoreItem>
</file>

<file path=customXml/itemProps3.xml><?xml version="1.0" encoding="utf-8"?>
<ds:datastoreItem xmlns:ds="http://schemas.openxmlformats.org/officeDocument/2006/customXml" ds:itemID="{5557E8D6-373F-43A9-B53D-491D140E0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6c14b-b1cb-4554-83f5-c06c1f55ec15"/>
    <ds:schemaRef ds:uri="6f7b707a-8e0d-4cf7-b08f-5b56850ac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4942</Characters>
  <Application>Microsoft Office Word</Application>
  <DocSecurity>0</DocSecurity>
  <Lines>91</Lines>
  <Paragraphs>56</Paragraphs>
  <ScaleCrop>false</ScaleCrop>
  <Company>UCHSC</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HEALTH SCIENCES CENTER</dc:title>
  <dc:creator>Lisa Arellano</dc:creator>
  <cp:lastModifiedBy>Andrew Archuleta</cp:lastModifiedBy>
  <cp:revision>3</cp:revision>
  <cp:lastPrinted>2006-05-18T19:16:00Z</cp:lastPrinted>
  <dcterms:created xsi:type="dcterms:W3CDTF">2025-01-29T15:28:00Z</dcterms:created>
  <dcterms:modified xsi:type="dcterms:W3CDTF">2025-01-29T15:28:00Z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0x0101005389BA0B4DEFB4489176B8FB2D3BF9EB</vt:lpwstr>
  </property>
  <property fmtid="{D5CDD505-2E9C-101B-9397-08002B2CF9AE}" pid="3" name="MediaServiceImageTags">
    <vt:lpwstr/>
  </property>
  <property fmtid="{D5CDD505-2E9C-101B-9397-08002B2CF9AE}" pid="4" name="GrammarlyDocumentId">
    <vt:lpwstr>cf457e8bb03a778edda62d58f1b2b86e237979266dc6a29c71aa9160429e6763</vt:lpwstr>
  </property>
</Properties>
</file>