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2C1E" w14:textId="760BBC40" w:rsidR="00D1098D" w:rsidRPr="008901C3" w:rsidRDefault="00D1098D" w:rsidP="00D1098D">
      <w:pPr>
        <w:pStyle w:val="Title"/>
        <w:spacing w:before="240"/>
        <w:rPr>
          <w:color w:val="auto"/>
        </w:rPr>
      </w:pPr>
      <w:r>
        <w:rPr>
          <w:color w:val="auto"/>
        </w:rPr>
        <w:t>New Employee Orientation Process</w:t>
      </w:r>
    </w:p>
    <w:p w14:paraId="36EF0F29" w14:textId="77777777" w:rsidR="008969FC" w:rsidRDefault="008969FC" w:rsidP="00D00487">
      <w:pPr>
        <w:rPr>
          <w:b/>
          <w:bCs/>
        </w:rPr>
      </w:pPr>
    </w:p>
    <w:p w14:paraId="78C7D09A" w14:textId="663FC17F" w:rsidR="005D0EA7" w:rsidRPr="00524B8E" w:rsidRDefault="005D0EA7" w:rsidP="00D00487">
      <w:pPr>
        <w:rPr>
          <w:b/>
          <w:bCs/>
        </w:rPr>
      </w:pPr>
      <w:r w:rsidRPr="00524B8E">
        <w:rPr>
          <w:b/>
          <w:bCs/>
        </w:rPr>
        <w:t xml:space="preserve">Purpose:  </w:t>
      </w:r>
    </w:p>
    <w:p w14:paraId="06151830" w14:textId="45E4F85A" w:rsidR="00D67F11" w:rsidRPr="00524B8E" w:rsidRDefault="005D0EA7" w:rsidP="00D00487">
      <w:pPr>
        <w:rPr>
          <w:rStyle w:val="normaltextrun"/>
        </w:rPr>
      </w:pPr>
      <w:r w:rsidRPr="00524B8E">
        <w:rPr>
          <w:rStyle w:val="normaltextrun"/>
        </w:rPr>
        <w:t>This p</w:t>
      </w:r>
      <w:r w:rsidR="003105BF" w:rsidRPr="00524B8E">
        <w:rPr>
          <w:rStyle w:val="normaltextrun"/>
        </w:rPr>
        <w:t>rocedure</w:t>
      </w:r>
      <w:r w:rsidRPr="00524B8E">
        <w:rPr>
          <w:rStyle w:val="normaltextrun"/>
        </w:rPr>
        <w:t xml:space="preserve"> provides guidance pertaining to the </w:t>
      </w:r>
      <w:r w:rsidR="00C74FCE" w:rsidRPr="00524B8E">
        <w:rPr>
          <w:rStyle w:val="normaltextrun"/>
        </w:rPr>
        <w:t>onboarding</w:t>
      </w:r>
      <w:r w:rsidR="003105BF" w:rsidRPr="00524B8E">
        <w:rPr>
          <w:rStyle w:val="normaltextrun"/>
        </w:rPr>
        <w:t xml:space="preserve"> and orientation</w:t>
      </w:r>
      <w:r w:rsidRPr="00524B8E">
        <w:rPr>
          <w:rStyle w:val="normaltextrun"/>
        </w:rPr>
        <w:t xml:space="preserve"> of </w:t>
      </w:r>
      <w:r w:rsidR="003105BF" w:rsidRPr="00524B8E">
        <w:rPr>
          <w:rStyle w:val="normaltextrun"/>
        </w:rPr>
        <w:t>new UCCS staff and faculty</w:t>
      </w:r>
      <w:r w:rsidRPr="00524B8E">
        <w:rPr>
          <w:rStyle w:val="normaltextrun"/>
        </w:rPr>
        <w:t>. This p</w:t>
      </w:r>
      <w:r w:rsidR="003105BF" w:rsidRPr="00524B8E">
        <w:rPr>
          <w:rStyle w:val="normaltextrun"/>
        </w:rPr>
        <w:t>rocedure</w:t>
      </w:r>
      <w:r w:rsidRPr="00524B8E">
        <w:rPr>
          <w:rStyle w:val="normaltextrun"/>
        </w:rPr>
        <w:t xml:space="preserve"> will not apply to individuals appointed to lecturer </w:t>
      </w:r>
      <w:r w:rsidR="003105BF" w:rsidRPr="00524B8E">
        <w:rPr>
          <w:rStyle w:val="normaltextrun"/>
        </w:rPr>
        <w:t xml:space="preserve">or other temporary </w:t>
      </w:r>
      <w:r w:rsidRPr="00524B8E">
        <w:rPr>
          <w:rStyle w:val="normaltextrun"/>
        </w:rPr>
        <w:t>positions. This p</w:t>
      </w:r>
      <w:r w:rsidR="000168C0">
        <w:rPr>
          <w:rStyle w:val="normaltextrun"/>
        </w:rPr>
        <w:t>rocedure</w:t>
      </w:r>
      <w:r w:rsidRPr="00524B8E">
        <w:rPr>
          <w:rStyle w:val="normaltextrun"/>
        </w:rPr>
        <w:t xml:space="preserve"> establishes the responsibilities and process to be used to assure new employees are well informed and properly acclimated to the campus to effectively carry out responsibilities of their respective positions.</w:t>
      </w:r>
    </w:p>
    <w:p w14:paraId="19E80B85" w14:textId="77777777" w:rsidR="00D67F11" w:rsidRPr="00524B8E" w:rsidRDefault="00D67F11" w:rsidP="00D00487">
      <w:pPr>
        <w:rPr>
          <w:b/>
          <w:bCs/>
        </w:rPr>
      </w:pPr>
      <w:r w:rsidRPr="00524B8E">
        <w:rPr>
          <w:b/>
          <w:bCs/>
        </w:rPr>
        <w:t xml:space="preserve">Procedures:  </w:t>
      </w:r>
    </w:p>
    <w:p w14:paraId="4A8D559F" w14:textId="62348C76" w:rsidR="005E51DD" w:rsidRPr="009D5914" w:rsidRDefault="006C7DFF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For</w:t>
      </w:r>
      <w:r w:rsidR="001D4F8B">
        <w:rPr>
          <w:rStyle w:val="normaltextrun"/>
          <w:rFonts w:ascii="Arial" w:hAnsi="Arial" w:cs="Arial"/>
        </w:rPr>
        <w:t xml:space="preserve"> employees to have access to UCCS systems as soon as possible after their date of hire, the new employee should come into the Human Resources department to </w:t>
      </w:r>
      <w:r w:rsidR="005E51DD">
        <w:rPr>
          <w:rStyle w:val="normaltextrun"/>
          <w:rFonts w:ascii="Arial" w:hAnsi="Arial" w:cs="Arial"/>
        </w:rPr>
        <w:t xml:space="preserve">complete the I-9 process as soon as possible after a Letter of Offer is signed. </w:t>
      </w:r>
    </w:p>
    <w:p w14:paraId="74A8326D" w14:textId="732C8B3D" w:rsidR="00524B8E" w:rsidRPr="009D5914" w:rsidRDefault="00D67F11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 w:rsidRPr="00524B8E">
        <w:rPr>
          <w:rStyle w:val="normaltextrun"/>
          <w:rFonts w:ascii="Arial" w:hAnsi="Arial" w:cs="Arial"/>
        </w:rPr>
        <w:t>The Human Resources Department maintain</w:t>
      </w:r>
      <w:r w:rsidR="001D1A52">
        <w:rPr>
          <w:rStyle w:val="normaltextrun"/>
          <w:rFonts w:ascii="Arial" w:hAnsi="Arial" w:cs="Arial"/>
        </w:rPr>
        <w:t>s</w:t>
      </w:r>
      <w:r w:rsidRPr="00524B8E">
        <w:rPr>
          <w:rStyle w:val="normaltextrun"/>
          <w:rFonts w:ascii="Arial" w:hAnsi="Arial" w:cs="Arial"/>
        </w:rPr>
        <w:t xml:space="preserve"> a Welcome Letter for employees new to UCCS which </w:t>
      </w:r>
      <w:r w:rsidR="004E34E0" w:rsidRPr="00524B8E">
        <w:rPr>
          <w:rStyle w:val="normaltextrun"/>
          <w:rFonts w:ascii="Arial" w:hAnsi="Arial" w:cs="Arial"/>
        </w:rPr>
        <w:t>includes</w:t>
      </w:r>
      <w:r w:rsidR="004E34E0">
        <w:rPr>
          <w:rStyle w:val="normaltextrun"/>
          <w:rFonts w:ascii="Arial" w:hAnsi="Arial" w:cs="Arial"/>
        </w:rPr>
        <w:t>,</w:t>
      </w:r>
      <w:r w:rsidR="004E34E0" w:rsidRPr="00524B8E">
        <w:rPr>
          <w:rStyle w:val="normaltextrun"/>
          <w:rFonts w:ascii="Arial" w:hAnsi="Arial" w:cs="Arial"/>
        </w:rPr>
        <w:t xml:space="preserve"> but</w:t>
      </w:r>
      <w:r w:rsidRPr="00524B8E">
        <w:rPr>
          <w:rStyle w:val="normaltextrun"/>
          <w:rFonts w:ascii="Arial" w:hAnsi="Arial" w:cs="Arial"/>
        </w:rPr>
        <w:t xml:space="preserve"> is not limited to</w:t>
      </w:r>
      <w:r w:rsidR="004E34E0">
        <w:rPr>
          <w:rStyle w:val="normaltextrun"/>
          <w:rFonts w:ascii="Arial" w:hAnsi="Arial" w:cs="Arial"/>
        </w:rPr>
        <w:t>,</w:t>
      </w:r>
      <w:r w:rsidRPr="00524B8E">
        <w:rPr>
          <w:rStyle w:val="normaltextrun"/>
          <w:rFonts w:ascii="Arial" w:hAnsi="Arial" w:cs="Arial"/>
        </w:rPr>
        <w:t xml:space="preserve"> </w:t>
      </w:r>
      <w:r w:rsidR="00D57BB6">
        <w:rPr>
          <w:rStyle w:val="normaltextrun"/>
          <w:rFonts w:ascii="Arial" w:hAnsi="Arial" w:cs="Arial"/>
        </w:rPr>
        <w:t xml:space="preserve">their employee ID number, </w:t>
      </w:r>
      <w:r w:rsidR="007A57BA" w:rsidRPr="00524B8E">
        <w:rPr>
          <w:rStyle w:val="normaltextrun"/>
          <w:rFonts w:ascii="Arial" w:hAnsi="Arial" w:cs="Arial"/>
        </w:rPr>
        <w:t>how to</w:t>
      </w:r>
      <w:r w:rsidRPr="00524B8E">
        <w:rPr>
          <w:rStyle w:val="normaltextrun"/>
          <w:rFonts w:ascii="Arial" w:hAnsi="Arial" w:cs="Arial"/>
        </w:rPr>
        <w:t xml:space="preserve"> purchase a parking pass, obtain a campus identification card, obtain an email account, </w:t>
      </w:r>
      <w:r w:rsidR="00BD5E63" w:rsidRPr="00524B8E">
        <w:rPr>
          <w:rStyle w:val="normaltextrun"/>
          <w:rFonts w:ascii="Arial" w:hAnsi="Arial" w:cs="Arial"/>
        </w:rPr>
        <w:t>sign up for</w:t>
      </w:r>
      <w:r w:rsidRPr="00524B8E">
        <w:rPr>
          <w:rStyle w:val="normaltextrun"/>
          <w:rFonts w:ascii="Arial" w:hAnsi="Arial" w:cs="Arial"/>
        </w:rPr>
        <w:t xml:space="preserve"> benefits (if applicable),</w:t>
      </w:r>
      <w:r w:rsidR="00D33332">
        <w:rPr>
          <w:rStyle w:val="normaltextrun"/>
          <w:rFonts w:ascii="Arial" w:hAnsi="Arial" w:cs="Arial"/>
        </w:rPr>
        <w:t xml:space="preserve"> and</w:t>
      </w:r>
      <w:r w:rsidRPr="00524B8E">
        <w:rPr>
          <w:rStyle w:val="normaltextrun"/>
          <w:rFonts w:ascii="Arial" w:hAnsi="Arial" w:cs="Arial"/>
        </w:rPr>
        <w:t xml:space="preserve"> </w:t>
      </w:r>
      <w:r w:rsidR="00BD5E63" w:rsidRPr="00524B8E">
        <w:rPr>
          <w:rStyle w:val="normaltextrun"/>
          <w:rFonts w:ascii="Arial" w:hAnsi="Arial" w:cs="Arial"/>
        </w:rPr>
        <w:t>how to sign up for New Employee Orientation</w:t>
      </w:r>
      <w:r w:rsidR="00D33332">
        <w:rPr>
          <w:rStyle w:val="normaltextrun"/>
          <w:rFonts w:ascii="Arial" w:hAnsi="Arial" w:cs="Arial"/>
        </w:rPr>
        <w:t xml:space="preserve">. </w:t>
      </w:r>
      <w:r w:rsidRPr="00524B8E">
        <w:rPr>
          <w:rStyle w:val="normaltextrun"/>
          <w:rFonts w:ascii="Arial" w:hAnsi="Arial" w:cs="Arial"/>
        </w:rPr>
        <w:t xml:space="preserve">The Welcome Letter will </w:t>
      </w:r>
      <w:r w:rsidR="00F30E31" w:rsidRPr="00524B8E">
        <w:rPr>
          <w:rStyle w:val="normaltextrun"/>
          <w:rFonts w:ascii="Arial" w:hAnsi="Arial" w:cs="Arial"/>
        </w:rPr>
        <w:t>be sent via e-mail when an employee is entered into the Human Resources Information System</w:t>
      </w:r>
      <w:r w:rsidR="00601F46">
        <w:rPr>
          <w:rStyle w:val="normaltextrun"/>
          <w:rFonts w:ascii="Arial" w:hAnsi="Arial" w:cs="Arial"/>
        </w:rPr>
        <w:t>.</w:t>
      </w:r>
    </w:p>
    <w:p w14:paraId="7CFE48F4" w14:textId="1D3CE1F7" w:rsidR="00524B8E" w:rsidRPr="009D5914" w:rsidRDefault="00D67F11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 w:rsidRPr="00524B8E">
        <w:rPr>
          <w:rStyle w:val="normaltextrun"/>
          <w:rFonts w:ascii="Arial" w:hAnsi="Arial" w:cs="Arial"/>
        </w:rPr>
        <w:t xml:space="preserve">A </w:t>
      </w:r>
      <w:r w:rsidR="008E707C" w:rsidRPr="00524B8E">
        <w:rPr>
          <w:rStyle w:val="normaltextrun"/>
          <w:rFonts w:ascii="Arial" w:hAnsi="Arial" w:cs="Arial"/>
        </w:rPr>
        <w:t xml:space="preserve">new employee checklist </w:t>
      </w:r>
      <w:r w:rsidR="00343104">
        <w:rPr>
          <w:rStyle w:val="normaltextrun"/>
          <w:rFonts w:ascii="Arial" w:hAnsi="Arial" w:cs="Arial"/>
        </w:rPr>
        <w:t>is</w:t>
      </w:r>
      <w:r w:rsidR="008E707C" w:rsidRPr="00524B8E">
        <w:rPr>
          <w:rStyle w:val="normaltextrun"/>
          <w:rFonts w:ascii="Arial" w:hAnsi="Arial" w:cs="Arial"/>
        </w:rPr>
        <w:t xml:space="preserve"> available</w:t>
      </w:r>
      <w:r w:rsidRPr="00524B8E">
        <w:rPr>
          <w:rStyle w:val="normaltextrun"/>
          <w:rFonts w:ascii="Arial" w:hAnsi="Arial" w:cs="Arial"/>
        </w:rPr>
        <w:t xml:space="preserve"> which include</w:t>
      </w:r>
      <w:r w:rsidR="00343104">
        <w:rPr>
          <w:rStyle w:val="normaltextrun"/>
          <w:rFonts w:ascii="Arial" w:hAnsi="Arial" w:cs="Arial"/>
        </w:rPr>
        <w:t>s</w:t>
      </w:r>
      <w:r w:rsidRPr="00524B8E">
        <w:rPr>
          <w:rStyle w:val="normaltextrun"/>
          <w:rFonts w:ascii="Arial" w:hAnsi="Arial" w:cs="Arial"/>
        </w:rPr>
        <w:t xml:space="preserve"> a list of </w:t>
      </w:r>
      <w:r w:rsidR="00EE4109" w:rsidRPr="00524B8E">
        <w:rPr>
          <w:rStyle w:val="normaltextrun"/>
          <w:rFonts w:ascii="Arial" w:hAnsi="Arial" w:cs="Arial"/>
        </w:rPr>
        <w:t>required</w:t>
      </w:r>
      <w:r w:rsidRPr="00524B8E">
        <w:rPr>
          <w:rStyle w:val="normaltextrun"/>
          <w:rFonts w:ascii="Arial" w:hAnsi="Arial" w:cs="Arial"/>
        </w:rPr>
        <w:t xml:space="preserve"> training</w:t>
      </w:r>
      <w:r w:rsidR="00EE4109" w:rsidRPr="00524B8E">
        <w:rPr>
          <w:rStyle w:val="normaltextrun"/>
          <w:rFonts w:ascii="Arial" w:hAnsi="Arial" w:cs="Arial"/>
        </w:rPr>
        <w:t>s</w:t>
      </w:r>
      <w:r w:rsidR="0035651C">
        <w:rPr>
          <w:rStyle w:val="normaltextrun"/>
          <w:rFonts w:ascii="Arial" w:hAnsi="Arial" w:cs="Arial"/>
        </w:rPr>
        <w:t>, required documentation</w:t>
      </w:r>
      <w:r w:rsidR="00264DF0" w:rsidRPr="00524B8E">
        <w:rPr>
          <w:rStyle w:val="normaltextrun"/>
          <w:rFonts w:ascii="Arial" w:hAnsi="Arial" w:cs="Arial"/>
        </w:rPr>
        <w:t xml:space="preserve"> and</w:t>
      </w:r>
      <w:r w:rsidR="00EE4109" w:rsidRPr="00524B8E">
        <w:rPr>
          <w:rStyle w:val="normaltextrun"/>
          <w:rFonts w:ascii="Arial" w:hAnsi="Arial" w:cs="Arial"/>
        </w:rPr>
        <w:t xml:space="preserve"> </w:t>
      </w:r>
      <w:r w:rsidR="000939F5" w:rsidRPr="00524B8E">
        <w:rPr>
          <w:rStyle w:val="normaltextrun"/>
          <w:rFonts w:ascii="Arial" w:hAnsi="Arial" w:cs="Arial"/>
        </w:rPr>
        <w:t xml:space="preserve">procedures the new employee must complete. </w:t>
      </w:r>
      <w:r w:rsidRPr="00524B8E">
        <w:rPr>
          <w:rStyle w:val="normaltextrun"/>
          <w:rFonts w:ascii="Arial" w:hAnsi="Arial" w:cs="Arial"/>
        </w:rPr>
        <w:t xml:space="preserve">The </w:t>
      </w:r>
      <w:r w:rsidR="000939F5" w:rsidRPr="00524B8E">
        <w:rPr>
          <w:rStyle w:val="normaltextrun"/>
          <w:rFonts w:ascii="Arial" w:hAnsi="Arial" w:cs="Arial"/>
        </w:rPr>
        <w:t>new employee checklist</w:t>
      </w:r>
      <w:r w:rsidR="00EA4221" w:rsidRPr="00524B8E">
        <w:rPr>
          <w:rStyle w:val="normaltextrun"/>
          <w:rFonts w:ascii="Arial" w:hAnsi="Arial" w:cs="Arial"/>
        </w:rPr>
        <w:t xml:space="preserve"> is available on </w:t>
      </w:r>
      <w:r w:rsidRPr="00524B8E">
        <w:rPr>
          <w:rStyle w:val="normaltextrun"/>
          <w:rFonts w:ascii="Arial" w:hAnsi="Arial" w:cs="Arial"/>
        </w:rPr>
        <w:t xml:space="preserve">the Human Resources website. </w:t>
      </w:r>
    </w:p>
    <w:p w14:paraId="24D22E13" w14:textId="4394A6BC" w:rsidR="00CD7A78" w:rsidRPr="009D5914" w:rsidRDefault="00524B8E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Human Resources coordinate</w:t>
      </w:r>
      <w:r w:rsidR="00343104">
        <w:rPr>
          <w:rStyle w:val="normaltextrun"/>
          <w:rFonts w:ascii="Arial" w:hAnsi="Arial" w:cs="Arial"/>
        </w:rPr>
        <w:t>s</w:t>
      </w:r>
      <w:r>
        <w:rPr>
          <w:rStyle w:val="normaltextrun"/>
          <w:rFonts w:ascii="Arial" w:hAnsi="Arial" w:cs="Arial"/>
        </w:rPr>
        <w:t xml:space="preserve"> a New Employee Orientation once per month</w:t>
      </w:r>
      <w:r w:rsidR="00336873">
        <w:rPr>
          <w:rStyle w:val="normaltextrun"/>
          <w:rFonts w:ascii="Arial" w:hAnsi="Arial" w:cs="Arial"/>
        </w:rPr>
        <w:t xml:space="preserve"> covering topics </w:t>
      </w:r>
      <w:r w:rsidR="00B3035B">
        <w:rPr>
          <w:rStyle w:val="normaltextrun"/>
          <w:rFonts w:ascii="Arial" w:hAnsi="Arial" w:cs="Arial"/>
        </w:rPr>
        <w:t>including but not limited to</w:t>
      </w:r>
      <w:r w:rsidR="00336873">
        <w:rPr>
          <w:rStyle w:val="normaltextrun"/>
          <w:rFonts w:ascii="Arial" w:hAnsi="Arial" w:cs="Arial"/>
        </w:rPr>
        <w:t xml:space="preserve"> health </w:t>
      </w:r>
      <w:r w:rsidR="00CD7A78">
        <w:rPr>
          <w:rStyle w:val="normaltextrun"/>
          <w:rFonts w:ascii="Arial" w:hAnsi="Arial" w:cs="Arial"/>
        </w:rPr>
        <w:t xml:space="preserve">and retirement </w:t>
      </w:r>
      <w:r w:rsidR="00336873">
        <w:rPr>
          <w:rStyle w:val="normaltextrun"/>
          <w:rFonts w:ascii="Arial" w:hAnsi="Arial" w:cs="Arial"/>
        </w:rPr>
        <w:t xml:space="preserve">benefits, </w:t>
      </w:r>
      <w:r w:rsidR="006B7934">
        <w:rPr>
          <w:rStyle w:val="normaltextrun"/>
          <w:rFonts w:ascii="Arial" w:hAnsi="Arial" w:cs="Arial"/>
        </w:rPr>
        <w:t xml:space="preserve">campus safety, </w:t>
      </w:r>
      <w:r w:rsidR="00CD7A78">
        <w:rPr>
          <w:rStyle w:val="normaltextrun"/>
          <w:rFonts w:ascii="Arial" w:hAnsi="Arial" w:cs="Arial"/>
        </w:rPr>
        <w:t xml:space="preserve">ethics and compliance, </w:t>
      </w:r>
      <w:r w:rsidR="00336873">
        <w:rPr>
          <w:rStyle w:val="normaltextrun"/>
          <w:rFonts w:ascii="Arial" w:hAnsi="Arial" w:cs="Arial"/>
        </w:rPr>
        <w:t xml:space="preserve">on-campus facilities and events, </w:t>
      </w:r>
      <w:r w:rsidR="0035651C">
        <w:rPr>
          <w:rStyle w:val="normaltextrun"/>
          <w:rFonts w:ascii="Arial" w:hAnsi="Arial" w:cs="Arial"/>
        </w:rPr>
        <w:t>harassment,</w:t>
      </w:r>
      <w:r w:rsidR="00336873">
        <w:rPr>
          <w:rStyle w:val="normaltextrun"/>
          <w:rFonts w:ascii="Arial" w:hAnsi="Arial" w:cs="Arial"/>
        </w:rPr>
        <w:t xml:space="preserve"> and reporting requirements</w:t>
      </w:r>
      <w:r w:rsidR="00B3035B">
        <w:rPr>
          <w:rStyle w:val="normaltextrun"/>
          <w:rFonts w:ascii="Arial" w:hAnsi="Arial" w:cs="Arial"/>
        </w:rPr>
        <w:t xml:space="preserve">. </w:t>
      </w:r>
    </w:p>
    <w:p w14:paraId="05F1757E" w14:textId="420C7060" w:rsidR="007F1C43" w:rsidRPr="009D5914" w:rsidRDefault="00CD7A78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Classified </w:t>
      </w:r>
      <w:r w:rsidR="00106FA7">
        <w:rPr>
          <w:rStyle w:val="normaltextrun"/>
          <w:rFonts w:ascii="Arial" w:hAnsi="Arial" w:cs="Arial"/>
        </w:rPr>
        <w:t>Staff</w:t>
      </w:r>
      <w:r>
        <w:rPr>
          <w:rStyle w:val="normaltextrun"/>
          <w:rFonts w:ascii="Arial" w:hAnsi="Arial" w:cs="Arial"/>
        </w:rPr>
        <w:t xml:space="preserve"> will have a presentation</w:t>
      </w:r>
      <w:r w:rsidR="003A2BCF">
        <w:rPr>
          <w:rStyle w:val="normaltextrun"/>
          <w:rFonts w:ascii="Arial" w:hAnsi="Arial" w:cs="Arial"/>
        </w:rPr>
        <w:t xml:space="preserve"> at New Employee Orientation</w:t>
      </w:r>
      <w:r>
        <w:rPr>
          <w:rStyle w:val="normaltextrun"/>
          <w:rFonts w:ascii="Arial" w:hAnsi="Arial" w:cs="Arial"/>
        </w:rPr>
        <w:t xml:space="preserve"> from a COWINS </w:t>
      </w:r>
      <w:r w:rsidR="00D85520">
        <w:rPr>
          <w:rStyle w:val="normaltextrun"/>
          <w:rFonts w:ascii="Arial" w:hAnsi="Arial" w:cs="Arial"/>
        </w:rPr>
        <w:t>representative</w:t>
      </w:r>
      <w:r w:rsidR="00061F01">
        <w:rPr>
          <w:rStyle w:val="normaltextrun"/>
          <w:rFonts w:ascii="Arial" w:hAnsi="Arial" w:cs="Arial"/>
        </w:rPr>
        <w:t xml:space="preserve"> not to exceed </w:t>
      </w:r>
      <w:r w:rsidR="00277908" w:rsidRPr="007F1C43">
        <w:rPr>
          <w:rStyle w:val="normaltextrun"/>
          <w:rFonts w:ascii="Arial" w:hAnsi="Arial" w:cs="Arial"/>
        </w:rPr>
        <w:t>30 minutes</w:t>
      </w:r>
      <w:r w:rsidR="00106FA7" w:rsidRPr="007F1C43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</w:t>
      </w:r>
      <w:r w:rsidR="006C0460">
        <w:rPr>
          <w:rStyle w:val="normaltextrun"/>
          <w:rFonts w:ascii="Arial" w:hAnsi="Arial" w:cs="Arial"/>
        </w:rPr>
        <w:t xml:space="preserve">Non-covered staff members should </w:t>
      </w:r>
      <w:r w:rsidR="00C43BAB">
        <w:rPr>
          <w:rStyle w:val="normaltextrun"/>
          <w:rFonts w:ascii="Arial" w:hAnsi="Arial" w:cs="Arial"/>
        </w:rPr>
        <w:t xml:space="preserve">not </w:t>
      </w:r>
      <w:r w:rsidR="006C0460">
        <w:rPr>
          <w:rStyle w:val="normaltextrun"/>
          <w:rFonts w:ascii="Arial" w:hAnsi="Arial" w:cs="Arial"/>
        </w:rPr>
        <w:t xml:space="preserve">be present at this presentation. </w:t>
      </w:r>
    </w:p>
    <w:p w14:paraId="04DF210D" w14:textId="6003F849" w:rsidR="00524B8E" w:rsidRPr="009D5914" w:rsidRDefault="00D67F11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 w:rsidRPr="007F1C43">
        <w:rPr>
          <w:rStyle w:val="normaltextrun"/>
          <w:rFonts w:ascii="Arial" w:hAnsi="Arial" w:cs="Arial"/>
        </w:rPr>
        <w:t xml:space="preserve">Supervisors </w:t>
      </w:r>
      <w:r w:rsidR="00B739D9">
        <w:rPr>
          <w:rStyle w:val="normaltextrun"/>
          <w:rFonts w:ascii="Arial" w:hAnsi="Arial" w:cs="Arial"/>
        </w:rPr>
        <w:t>must</w:t>
      </w:r>
      <w:r w:rsidRPr="007F1C43">
        <w:rPr>
          <w:rStyle w:val="normaltextrun"/>
          <w:rFonts w:ascii="Arial" w:hAnsi="Arial" w:cs="Arial"/>
        </w:rPr>
        <w:t xml:space="preserve"> </w:t>
      </w:r>
      <w:r w:rsidR="00867BD5">
        <w:rPr>
          <w:rStyle w:val="normaltextrun"/>
          <w:rFonts w:ascii="Arial" w:hAnsi="Arial" w:cs="Arial"/>
        </w:rPr>
        <w:t xml:space="preserve">allow employees to </w:t>
      </w:r>
      <w:r w:rsidRPr="007F1C43">
        <w:rPr>
          <w:rStyle w:val="normaltextrun"/>
          <w:rFonts w:ascii="Arial" w:hAnsi="Arial" w:cs="Arial"/>
        </w:rPr>
        <w:t xml:space="preserve">complete the </w:t>
      </w:r>
      <w:r w:rsidR="001A613C" w:rsidRPr="007F1C43">
        <w:rPr>
          <w:rStyle w:val="normaltextrun"/>
          <w:rFonts w:ascii="Arial" w:hAnsi="Arial" w:cs="Arial"/>
        </w:rPr>
        <w:t>onboarding</w:t>
      </w:r>
      <w:r w:rsidRPr="007F1C43">
        <w:rPr>
          <w:rStyle w:val="normaltextrun"/>
          <w:rFonts w:ascii="Arial" w:hAnsi="Arial" w:cs="Arial"/>
        </w:rPr>
        <w:t xml:space="preserve"> procedures</w:t>
      </w:r>
      <w:r w:rsidR="00867BD5">
        <w:rPr>
          <w:rStyle w:val="normaltextrun"/>
          <w:rFonts w:ascii="Arial" w:hAnsi="Arial" w:cs="Arial"/>
        </w:rPr>
        <w:t xml:space="preserve"> on paid time</w:t>
      </w:r>
      <w:r w:rsidR="00570B27">
        <w:rPr>
          <w:rStyle w:val="normaltextrun"/>
          <w:rFonts w:ascii="Arial" w:hAnsi="Arial" w:cs="Arial"/>
        </w:rPr>
        <w:t xml:space="preserve"> and</w:t>
      </w:r>
      <w:r w:rsidRPr="007F1C43">
        <w:rPr>
          <w:rStyle w:val="normaltextrun"/>
          <w:rFonts w:ascii="Arial" w:hAnsi="Arial" w:cs="Arial"/>
        </w:rPr>
        <w:t xml:space="preserve"> within the required time </w:t>
      </w:r>
      <w:r w:rsidR="001462D6">
        <w:rPr>
          <w:rStyle w:val="normaltextrun"/>
          <w:rFonts w:ascii="Arial" w:hAnsi="Arial" w:cs="Arial"/>
        </w:rPr>
        <w:t>frame</w:t>
      </w:r>
      <w:r w:rsidRPr="007F1C43">
        <w:rPr>
          <w:rStyle w:val="normaltextrun"/>
          <w:rFonts w:ascii="Arial" w:hAnsi="Arial" w:cs="Arial"/>
        </w:rPr>
        <w:t xml:space="preserve">. </w:t>
      </w:r>
    </w:p>
    <w:p w14:paraId="69BB5583" w14:textId="1FC9759B" w:rsidR="007F0FC8" w:rsidRPr="009D5914" w:rsidRDefault="00D67F11" w:rsidP="009D5914">
      <w:pPr>
        <w:pStyle w:val="ListParagraph"/>
        <w:numPr>
          <w:ilvl w:val="1"/>
          <w:numId w:val="4"/>
        </w:numPr>
        <w:spacing w:after="120"/>
        <w:rPr>
          <w:rStyle w:val="normaltextrun"/>
          <w:rFonts w:ascii="Arial" w:hAnsi="Arial" w:cs="Arial"/>
        </w:rPr>
      </w:pPr>
      <w:r w:rsidRPr="00524B8E">
        <w:rPr>
          <w:rStyle w:val="normaltextrun"/>
          <w:rFonts w:ascii="Arial" w:hAnsi="Arial" w:cs="Arial"/>
        </w:rPr>
        <w:t xml:space="preserve">Supervisors </w:t>
      </w:r>
      <w:r w:rsidR="001A613C" w:rsidRPr="00524B8E">
        <w:rPr>
          <w:rStyle w:val="normaltextrun"/>
          <w:rFonts w:ascii="Arial" w:hAnsi="Arial" w:cs="Arial"/>
        </w:rPr>
        <w:t xml:space="preserve">(or their designee) will </w:t>
      </w:r>
      <w:r w:rsidR="00EA4221" w:rsidRPr="00524B8E">
        <w:rPr>
          <w:rStyle w:val="normaltextrun"/>
          <w:rFonts w:ascii="Arial" w:hAnsi="Arial" w:cs="Arial"/>
        </w:rPr>
        <w:t>track</w:t>
      </w:r>
      <w:r w:rsidRPr="00524B8E">
        <w:rPr>
          <w:rStyle w:val="normaltextrun"/>
          <w:rFonts w:ascii="Arial" w:hAnsi="Arial" w:cs="Arial"/>
        </w:rPr>
        <w:t xml:space="preserve"> compliance with the </w:t>
      </w:r>
      <w:r w:rsidR="001A613C" w:rsidRPr="00524B8E">
        <w:rPr>
          <w:rStyle w:val="normaltextrun"/>
          <w:rFonts w:ascii="Arial" w:hAnsi="Arial" w:cs="Arial"/>
        </w:rPr>
        <w:t>onboarding</w:t>
      </w:r>
      <w:r w:rsidRPr="00524B8E">
        <w:rPr>
          <w:rStyle w:val="normaltextrun"/>
          <w:rFonts w:ascii="Arial" w:hAnsi="Arial" w:cs="Arial"/>
        </w:rPr>
        <w:t xml:space="preserve"> </w:t>
      </w:r>
      <w:r w:rsidR="00410A3E">
        <w:rPr>
          <w:rStyle w:val="normaltextrun"/>
          <w:rFonts w:ascii="Arial" w:hAnsi="Arial" w:cs="Arial"/>
        </w:rPr>
        <w:t xml:space="preserve">training and </w:t>
      </w:r>
      <w:r w:rsidRPr="00524B8E">
        <w:rPr>
          <w:rStyle w:val="normaltextrun"/>
          <w:rFonts w:ascii="Arial" w:hAnsi="Arial" w:cs="Arial"/>
        </w:rPr>
        <w:t>procedures</w:t>
      </w:r>
      <w:r w:rsidR="00B74731" w:rsidRPr="00524B8E">
        <w:rPr>
          <w:rStyle w:val="normaltextrun"/>
          <w:rFonts w:ascii="Arial" w:hAnsi="Arial" w:cs="Arial"/>
        </w:rPr>
        <w:t xml:space="preserve">. </w:t>
      </w:r>
    </w:p>
    <w:p w14:paraId="4A487C5E" w14:textId="584FD160" w:rsidR="00967DF6" w:rsidRPr="009D5914" w:rsidRDefault="00D67F11" w:rsidP="009D5914">
      <w:pPr>
        <w:pStyle w:val="ListParagraph"/>
        <w:numPr>
          <w:ilvl w:val="1"/>
          <w:numId w:val="4"/>
        </w:numPr>
        <w:spacing w:after="120"/>
        <w:rPr>
          <w:rStyle w:val="normaltextrun"/>
          <w:rFonts w:ascii="Arial" w:hAnsi="Arial" w:cs="Arial"/>
        </w:rPr>
      </w:pPr>
      <w:r w:rsidRPr="007F0FC8">
        <w:rPr>
          <w:rStyle w:val="normaltextrun"/>
          <w:rFonts w:ascii="Arial" w:hAnsi="Arial" w:cs="Arial"/>
        </w:rPr>
        <w:t>Human Resources will verify that new employees have complied with this p</w:t>
      </w:r>
      <w:r w:rsidR="00B74731" w:rsidRPr="007F0FC8">
        <w:rPr>
          <w:rStyle w:val="normaltextrun"/>
          <w:rFonts w:ascii="Arial" w:hAnsi="Arial" w:cs="Arial"/>
        </w:rPr>
        <w:t>rocedure</w:t>
      </w:r>
      <w:r w:rsidRPr="007F0FC8">
        <w:rPr>
          <w:rStyle w:val="normaltextrun"/>
          <w:rFonts w:ascii="Arial" w:hAnsi="Arial" w:cs="Arial"/>
        </w:rPr>
        <w:t xml:space="preserve"> and follow up with supervisors to ensure compliance. </w:t>
      </w:r>
    </w:p>
    <w:p w14:paraId="2003BBCD" w14:textId="0C83B71C" w:rsidR="00967DF6" w:rsidRDefault="00967DF6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Human Resources will send a list of new employees for publication in the </w:t>
      </w:r>
      <w:r w:rsidR="00EF53C1">
        <w:rPr>
          <w:rStyle w:val="normaltextrun"/>
          <w:rFonts w:ascii="Arial" w:hAnsi="Arial" w:cs="Arial"/>
        </w:rPr>
        <w:t xml:space="preserve">university electronic newsletter and to the Staff Association Welcome Committee. </w:t>
      </w:r>
    </w:p>
    <w:p w14:paraId="1991A085" w14:textId="5D007C4B" w:rsidR="00A41D84" w:rsidRPr="007F0FC8" w:rsidRDefault="00A41D84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Staff Association maintains a new employee Welcome Guide with information including </w:t>
      </w:r>
      <w:r w:rsidR="00C9536A">
        <w:rPr>
          <w:rStyle w:val="normaltextrun"/>
          <w:rFonts w:ascii="Arial" w:hAnsi="Arial" w:cs="Arial"/>
        </w:rPr>
        <w:t xml:space="preserve">UCCS perks, wellness programs, local </w:t>
      </w:r>
      <w:r w:rsidR="006836C5">
        <w:rPr>
          <w:rStyle w:val="normaltextrun"/>
          <w:rFonts w:ascii="Arial" w:hAnsi="Arial" w:cs="Arial"/>
        </w:rPr>
        <w:t>restaurants.</w:t>
      </w:r>
    </w:p>
    <w:p w14:paraId="248CC593" w14:textId="090F95AD" w:rsidR="00D67F11" w:rsidRPr="00D00487" w:rsidRDefault="00D67F11" w:rsidP="009D5914">
      <w:pPr>
        <w:spacing w:after="0"/>
        <w:rPr>
          <w:rStyle w:val="normaltextrun"/>
        </w:rPr>
      </w:pPr>
    </w:p>
    <w:sectPr w:rsidR="00D67F11" w:rsidRPr="00D0048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F840" w14:textId="77777777" w:rsidR="00CE256C" w:rsidRDefault="00CE256C" w:rsidP="00F34591">
      <w:pPr>
        <w:spacing w:after="0" w:line="240" w:lineRule="auto"/>
      </w:pPr>
      <w:r>
        <w:separator/>
      </w:r>
    </w:p>
  </w:endnote>
  <w:endnote w:type="continuationSeparator" w:id="0">
    <w:p w14:paraId="75E76641" w14:textId="77777777" w:rsidR="00CE256C" w:rsidRDefault="00CE256C" w:rsidP="00F34591">
      <w:pPr>
        <w:spacing w:after="0" w:line="240" w:lineRule="auto"/>
      </w:pPr>
      <w:r>
        <w:continuationSeparator/>
      </w:r>
    </w:p>
  </w:endnote>
  <w:endnote w:type="continuationNotice" w:id="1">
    <w:p w14:paraId="5141134C" w14:textId="77777777" w:rsidR="00CE256C" w:rsidRDefault="00CE2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0A6C" w14:textId="0DB5E5D7" w:rsidR="00B13EBD" w:rsidRDefault="001C7D0F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 w:rsidR="00B13EBD">
      <w:ptab w:relativeTo="margin" w:alignment="center" w:leader="none"/>
    </w:r>
    <w:r w:rsidR="00B13EBD">
      <w:ptab w:relativeTo="margin" w:alignment="right" w:leader="none"/>
    </w:r>
    <w:r w:rsidR="00B13EBD">
      <w:t>Rev. March 2023 JT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9922" w14:textId="77777777" w:rsidR="00CE256C" w:rsidRDefault="00CE256C" w:rsidP="00F34591">
      <w:pPr>
        <w:spacing w:after="0" w:line="240" w:lineRule="auto"/>
      </w:pPr>
      <w:r>
        <w:separator/>
      </w:r>
    </w:p>
  </w:footnote>
  <w:footnote w:type="continuationSeparator" w:id="0">
    <w:p w14:paraId="5FE1BF86" w14:textId="77777777" w:rsidR="00CE256C" w:rsidRDefault="00CE256C" w:rsidP="00F34591">
      <w:pPr>
        <w:spacing w:after="0" w:line="240" w:lineRule="auto"/>
      </w:pPr>
      <w:r>
        <w:continuationSeparator/>
      </w:r>
    </w:p>
  </w:footnote>
  <w:footnote w:type="continuationNotice" w:id="1">
    <w:p w14:paraId="4D680495" w14:textId="77777777" w:rsidR="00CE256C" w:rsidRDefault="00CE2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1B75" w14:textId="6EA32A1A" w:rsidR="00F34591" w:rsidRDefault="00F34591">
    <w:pPr>
      <w:pStyle w:val="Header"/>
    </w:pPr>
    <w:r>
      <w:rPr>
        <w:noProof/>
      </w:rPr>
      <w:drawing>
        <wp:inline distT="0" distB="0" distL="0" distR="0" wp14:anchorId="04931DC3" wp14:editId="1AE96E20">
          <wp:extent cx="2581275" cy="481922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47" cy="48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F905C" w14:textId="77777777" w:rsidR="00F34591" w:rsidRDefault="00F34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2F"/>
    <w:multiLevelType w:val="multilevel"/>
    <w:tmpl w:val="436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D6175"/>
    <w:multiLevelType w:val="hybridMultilevel"/>
    <w:tmpl w:val="F506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0CA7"/>
    <w:multiLevelType w:val="multilevel"/>
    <w:tmpl w:val="3B72D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293382B"/>
    <w:multiLevelType w:val="hybridMultilevel"/>
    <w:tmpl w:val="F5DEF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92438">
    <w:abstractNumId w:val="0"/>
  </w:num>
  <w:num w:numId="2" w16cid:durableId="105586966">
    <w:abstractNumId w:val="1"/>
  </w:num>
  <w:num w:numId="3" w16cid:durableId="1725832252">
    <w:abstractNumId w:val="2"/>
  </w:num>
  <w:num w:numId="4" w16cid:durableId="117213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5D"/>
    <w:rsid w:val="00000FBA"/>
    <w:rsid w:val="0000243A"/>
    <w:rsid w:val="000168C0"/>
    <w:rsid w:val="00026B42"/>
    <w:rsid w:val="00050D70"/>
    <w:rsid w:val="00061F01"/>
    <w:rsid w:val="000901DE"/>
    <w:rsid w:val="000939F5"/>
    <w:rsid w:val="000A1293"/>
    <w:rsid w:val="000D448B"/>
    <w:rsid w:val="000E3ACC"/>
    <w:rsid w:val="00106FA7"/>
    <w:rsid w:val="0011473A"/>
    <w:rsid w:val="001462D6"/>
    <w:rsid w:val="00151AAF"/>
    <w:rsid w:val="00163D95"/>
    <w:rsid w:val="00174E25"/>
    <w:rsid w:val="00182B62"/>
    <w:rsid w:val="001A613C"/>
    <w:rsid w:val="001B423D"/>
    <w:rsid w:val="001C7D0F"/>
    <w:rsid w:val="001D1A52"/>
    <w:rsid w:val="001D4F8B"/>
    <w:rsid w:val="001E2295"/>
    <w:rsid w:val="001E24C9"/>
    <w:rsid w:val="00202EA3"/>
    <w:rsid w:val="00226B4C"/>
    <w:rsid w:val="00264DF0"/>
    <w:rsid w:val="00277908"/>
    <w:rsid w:val="0029352D"/>
    <w:rsid w:val="002A21F9"/>
    <w:rsid w:val="002B1691"/>
    <w:rsid w:val="002C20AC"/>
    <w:rsid w:val="002C63F2"/>
    <w:rsid w:val="002C6E03"/>
    <w:rsid w:val="003067CB"/>
    <w:rsid w:val="003105BF"/>
    <w:rsid w:val="0031716E"/>
    <w:rsid w:val="00335620"/>
    <w:rsid w:val="00336873"/>
    <w:rsid w:val="00343104"/>
    <w:rsid w:val="0035651C"/>
    <w:rsid w:val="00384CB9"/>
    <w:rsid w:val="0038669C"/>
    <w:rsid w:val="00392DA3"/>
    <w:rsid w:val="003A2BCF"/>
    <w:rsid w:val="003B3455"/>
    <w:rsid w:val="003B6A36"/>
    <w:rsid w:val="003F66B4"/>
    <w:rsid w:val="00410A3E"/>
    <w:rsid w:val="0041249C"/>
    <w:rsid w:val="00417D6A"/>
    <w:rsid w:val="0042067D"/>
    <w:rsid w:val="004339FD"/>
    <w:rsid w:val="0044037C"/>
    <w:rsid w:val="004453C8"/>
    <w:rsid w:val="00454E09"/>
    <w:rsid w:val="004704B0"/>
    <w:rsid w:val="004A2C75"/>
    <w:rsid w:val="004B6C7A"/>
    <w:rsid w:val="004E34E0"/>
    <w:rsid w:val="004F5E4B"/>
    <w:rsid w:val="00524B8E"/>
    <w:rsid w:val="00534AED"/>
    <w:rsid w:val="00570774"/>
    <w:rsid w:val="00570B27"/>
    <w:rsid w:val="005C1686"/>
    <w:rsid w:val="005D0EA7"/>
    <w:rsid w:val="005E4DF2"/>
    <w:rsid w:val="005E51DD"/>
    <w:rsid w:val="00601F46"/>
    <w:rsid w:val="0060398B"/>
    <w:rsid w:val="00640996"/>
    <w:rsid w:val="0065525D"/>
    <w:rsid w:val="006659A1"/>
    <w:rsid w:val="006749F5"/>
    <w:rsid w:val="006836C5"/>
    <w:rsid w:val="0069742E"/>
    <w:rsid w:val="006B18DC"/>
    <w:rsid w:val="006B7934"/>
    <w:rsid w:val="006C0460"/>
    <w:rsid w:val="006C7DFF"/>
    <w:rsid w:val="00707A3A"/>
    <w:rsid w:val="00740B40"/>
    <w:rsid w:val="00747DD5"/>
    <w:rsid w:val="00790508"/>
    <w:rsid w:val="007A57BA"/>
    <w:rsid w:val="007B1E52"/>
    <w:rsid w:val="007F0FC8"/>
    <w:rsid w:val="007F1C43"/>
    <w:rsid w:val="007F26DF"/>
    <w:rsid w:val="007F3885"/>
    <w:rsid w:val="007F47FB"/>
    <w:rsid w:val="008030D4"/>
    <w:rsid w:val="008061B1"/>
    <w:rsid w:val="00820319"/>
    <w:rsid w:val="00820CDA"/>
    <w:rsid w:val="00823EAF"/>
    <w:rsid w:val="008244ED"/>
    <w:rsid w:val="008277C0"/>
    <w:rsid w:val="00840A63"/>
    <w:rsid w:val="00867BD5"/>
    <w:rsid w:val="008901C3"/>
    <w:rsid w:val="00894A3C"/>
    <w:rsid w:val="008969FC"/>
    <w:rsid w:val="008A329F"/>
    <w:rsid w:val="008A473B"/>
    <w:rsid w:val="008C671D"/>
    <w:rsid w:val="008D3502"/>
    <w:rsid w:val="008E707C"/>
    <w:rsid w:val="008F0B54"/>
    <w:rsid w:val="009030D4"/>
    <w:rsid w:val="00914D36"/>
    <w:rsid w:val="00927EA7"/>
    <w:rsid w:val="009446BC"/>
    <w:rsid w:val="00967DF6"/>
    <w:rsid w:val="009D5914"/>
    <w:rsid w:val="009F2D6E"/>
    <w:rsid w:val="009F6ED9"/>
    <w:rsid w:val="00A33241"/>
    <w:rsid w:val="00A41D84"/>
    <w:rsid w:val="00A72D33"/>
    <w:rsid w:val="00AB5F4B"/>
    <w:rsid w:val="00AD057B"/>
    <w:rsid w:val="00AE3EF5"/>
    <w:rsid w:val="00B11370"/>
    <w:rsid w:val="00B13EBD"/>
    <w:rsid w:val="00B15D22"/>
    <w:rsid w:val="00B26A61"/>
    <w:rsid w:val="00B3035B"/>
    <w:rsid w:val="00B44DFE"/>
    <w:rsid w:val="00B47130"/>
    <w:rsid w:val="00B667EB"/>
    <w:rsid w:val="00B739D9"/>
    <w:rsid w:val="00B74731"/>
    <w:rsid w:val="00B86A40"/>
    <w:rsid w:val="00B93868"/>
    <w:rsid w:val="00B9468B"/>
    <w:rsid w:val="00BD5E63"/>
    <w:rsid w:val="00BE14CA"/>
    <w:rsid w:val="00BF4789"/>
    <w:rsid w:val="00BF6A11"/>
    <w:rsid w:val="00C17EB3"/>
    <w:rsid w:val="00C24DC8"/>
    <w:rsid w:val="00C43BAB"/>
    <w:rsid w:val="00C63EE2"/>
    <w:rsid w:val="00C74FCE"/>
    <w:rsid w:val="00C80196"/>
    <w:rsid w:val="00C9536A"/>
    <w:rsid w:val="00CB01B2"/>
    <w:rsid w:val="00CD7A78"/>
    <w:rsid w:val="00CE256C"/>
    <w:rsid w:val="00CE2A5D"/>
    <w:rsid w:val="00CE355A"/>
    <w:rsid w:val="00D00487"/>
    <w:rsid w:val="00D1098D"/>
    <w:rsid w:val="00D33332"/>
    <w:rsid w:val="00D40DE5"/>
    <w:rsid w:val="00D57BB6"/>
    <w:rsid w:val="00D6511B"/>
    <w:rsid w:val="00D67F11"/>
    <w:rsid w:val="00D85520"/>
    <w:rsid w:val="00DA4557"/>
    <w:rsid w:val="00DC44F3"/>
    <w:rsid w:val="00DF5FE9"/>
    <w:rsid w:val="00E2728C"/>
    <w:rsid w:val="00E34622"/>
    <w:rsid w:val="00E96014"/>
    <w:rsid w:val="00EA4221"/>
    <w:rsid w:val="00EE4109"/>
    <w:rsid w:val="00EF53C1"/>
    <w:rsid w:val="00F027B9"/>
    <w:rsid w:val="00F22A61"/>
    <w:rsid w:val="00F25F8D"/>
    <w:rsid w:val="00F26C12"/>
    <w:rsid w:val="00F30E31"/>
    <w:rsid w:val="00F34591"/>
    <w:rsid w:val="00F40F95"/>
    <w:rsid w:val="00F81836"/>
    <w:rsid w:val="00F8560C"/>
    <w:rsid w:val="00F92847"/>
    <w:rsid w:val="00FB4496"/>
    <w:rsid w:val="00FC5129"/>
    <w:rsid w:val="00FE4AE7"/>
    <w:rsid w:val="21573552"/>
    <w:rsid w:val="5AD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4A61B"/>
  <w15:chartTrackingRefBased/>
  <w15:docId w15:val="{F711BBBC-84C0-4CED-902C-52DF77CC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2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B6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2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D95"/>
    <w:pPr>
      <w:spacing w:after="0" w:line="240" w:lineRule="auto"/>
      <w:ind w:left="720"/>
    </w:pPr>
    <w:rPr>
      <w:rFonts w:ascii="Calibri" w:hAnsi="Calibri" w:cs="Calibri"/>
    </w:rPr>
  </w:style>
  <w:style w:type="character" w:styleId="SmartLink">
    <w:name w:val="Smart Link"/>
    <w:basedOn w:val="DefaultParagraphFont"/>
    <w:uiPriority w:val="99"/>
    <w:semiHidden/>
    <w:unhideWhenUsed/>
    <w:rsid w:val="00163D9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F3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91"/>
  </w:style>
  <w:style w:type="paragraph" w:styleId="Footer">
    <w:name w:val="footer"/>
    <w:basedOn w:val="Normal"/>
    <w:link w:val="FooterChar"/>
    <w:uiPriority w:val="99"/>
    <w:unhideWhenUsed/>
    <w:rsid w:val="00F3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91"/>
  </w:style>
  <w:style w:type="paragraph" w:styleId="Title">
    <w:name w:val="Title"/>
    <w:basedOn w:val="Normal"/>
    <w:next w:val="Normal"/>
    <w:link w:val="TitleChar"/>
    <w:uiPriority w:val="10"/>
    <w:qFormat/>
    <w:rsid w:val="007F47FB"/>
    <w:pPr>
      <w:pBdr>
        <w:bottom w:val="thinThickSmallGap" w:sz="24" w:space="4" w:color="44546A" w:themeColor="text2"/>
      </w:pBdr>
      <w:spacing w:before="120" w:after="0" w:line="240" w:lineRule="auto"/>
      <w:contextualSpacing/>
    </w:pPr>
    <w:rPr>
      <w:rFonts w:eastAsiaTheme="majorEastAsia" w:cstheme="majorBidi"/>
      <w:color w:val="44546A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7FB"/>
    <w:rPr>
      <w:rFonts w:eastAsiaTheme="majorEastAsia" w:cstheme="majorBidi"/>
      <w:color w:val="44546A" w:themeColor="text2"/>
      <w:spacing w:val="5"/>
      <w:kern w:val="28"/>
      <w:sz w:val="36"/>
      <w:szCs w:val="52"/>
    </w:rPr>
  </w:style>
  <w:style w:type="paragraph" w:customStyle="1" w:styleId="paragraph">
    <w:name w:val="paragraph"/>
    <w:basedOn w:val="Normal"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5F8D"/>
  </w:style>
  <w:style w:type="character" w:customStyle="1" w:styleId="eop">
    <w:name w:val="eop"/>
    <w:basedOn w:val="DefaultParagraphFont"/>
    <w:rsid w:val="00F25F8D"/>
  </w:style>
  <w:style w:type="character" w:customStyle="1" w:styleId="spellingerror">
    <w:name w:val="spellingerror"/>
    <w:basedOn w:val="DefaultParagraphFont"/>
    <w:rsid w:val="00151AAF"/>
  </w:style>
  <w:style w:type="paragraph" w:styleId="Revision">
    <w:name w:val="Revision"/>
    <w:hidden/>
    <w:uiPriority w:val="99"/>
    <w:semiHidden/>
    <w:rsid w:val="00E34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71362F9CF734B9E6C27DF6CB956A1" ma:contentTypeVersion="3" ma:contentTypeDescription="Create a new document." ma:contentTypeScope="" ma:versionID="b2dcbf4a6f0eefd79baf3ad00010d0b0">
  <xsd:schema xmlns:xsd="http://www.w3.org/2001/XMLSchema" xmlns:xs="http://www.w3.org/2001/XMLSchema" xmlns:p="http://schemas.microsoft.com/office/2006/metadata/properties" xmlns:ns2="44b3aafc-9fd8-4b98-ba2a-d10fd224ebfd" targetNamespace="http://schemas.microsoft.com/office/2006/metadata/properties" ma:root="true" ma:fieldsID="6ad17cf1c598e3bfc659329420688fb0" ns2:_="">
    <xsd:import namespace="44b3aafc-9fd8-4b98-ba2a-d10fd22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aafc-9fd8-4b98-ba2a-d10fd224e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12F29-3379-4933-8FD6-D739FB6F9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3aafc-9fd8-4b98-ba2a-d10fd224e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18A89-3FCF-4B0E-9598-4FE7C9F82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381D1-45E9-49E8-A33C-7FD166077D7F}">
  <ds:schemaRefs>
    <ds:schemaRef ds:uri="44b3aafc-9fd8-4b98-ba2a-d10fd224ebfd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 Taylor</dc:creator>
  <cp:keywords/>
  <dc:description/>
  <cp:lastModifiedBy>Jerilyn Taylor</cp:lastModifiedBy>
  <cp:revision>65</cp:revision>
  <dcterms:created xsi:type="dcterms:W3CDTF">2023-03-02T23:33:00Z</dcterms:created>
  <dcterms:modified xsi:type="dcterms:W3CDTF">2023-03-09T15:28:00Z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0x0101001F771362F9CF734B9E6C27DF6CB956A1</vt:lpwstr>
  </property>
</Properties>
</file>