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C0B2A" w14:textId="2DE7904F" w:rsidR="00DC36FD" w:rsidRPr="00D73DA9" w:rsidRDefault="0021232A" w:rsidP="007E34F9">
      <w:pPr>
        <w:jc w:val="center"/>
        <w:rPr>
          <w:rFonts w:ascii="Arial" w:hAnsi="Arial" w:cs="Arial"/>
          <w:b/>
          <w:sz w:val="32"/>
          <w:szCs w:val="32"/>
          <w:highlight w:val="yellow"/>
          <w:u w:val="single"/>
        </w:rPr>
      </w:pPr>
      <w:r w:rsidRPr="00D73DA9">
        <w:rPr>
          <w:rFonts w:ascii="Arial" w:hAnsi="Arial" w:cs="Arial"/>
          <w:b/>
          <w:sz w:val="32"/>
          <w:szCs w:val="32"/>
          <w:highlight w:val="yellow"/>
          <w:u w:val="single"/>
        </w:rPr>
        <w:t>(</w:t>
      </w:r>
      <w:r w:rsidR="00076579">
        <w:rPr>
          <w:rFonts w:ascii="Arial" w:hAnsi="Arial" w:cs="Arial"/>
          <w:b/>
          <w:sz w:val="32"/>
          <w:szCs w:val="32"/>
          <w:highlight w:val="yellow"/>
          <w:u w:val="single"/>
        </w:rPr>
        <w:t>Job Title/</w:t>
      </w:r>
      <w:r w:rsidR="00B16735" w:rsidRPr="00D73DA9">
        <w:rPr>
          <w:rFonts w:ascii="Arial" w:hAnsi="Arial" w:cs="Arial"/>
          <w:b/>
          <w:sz w:val="32"/>
          <w:szCs w:val="32"/>
          <w:highlight w:val="yellow"/>
          <w:u w:val="single"/>
        </w:rPr>
        <w:t xml:space="preserve">Working </w:t>
      </w:r>
      <w:r w:rsidRPr="00D73DA9">
        <w:rPr>
          <w:rFonts w:ascii="Arial" w:hAnsi="Arial" w:cs="Arial"/>
          <w:b/>
          <w:sz w:val="32"/>
          <w:szCs w:val="32"/>
          <w:highlight w:val="yellow"/>
          <w:u w:val="single"/>
        </w:rPr>
        <w:t>Title)</w:t>
      </w:r>
    </w:p>
    <w:p w14:paraId="38F5382E" w14:textId="3ECE2C44" w:rsidR="00B16735" w:rsidRPr="00AA678E" w:rsidRDefault="00B16735" w:rsidP="00F9194F">
      <w:pPr>
        <w:pBdr>
          <w:bottom w:val="single" w:sz="6" w:space="1" w:color="auto"/>
        </w:pBdr>
        <w:jc w:val="center"/>
        <w:rPr>
          <w:rFonts w:ascii="Arial" w:hAnsi="Arial" w:cs="Arial"/>
          <w:b/>
          <w:sz w:val="22"/>
          <w:szCs w:val="22"/>
        </w:rPr>
      </w:pPr>
      <w:r w:rsidRPr="00AA678E">
        <w:rPr>
          <w:rFonts w:ascii="Arial" w:hAnsi="Arial" w:cs="Arial"/>
          <w:b/>
          <w:sz w:val="22"/>
          <w:szCs w:val="22"/>
          <w:highlight w:val="yellow"/>
        </w:rPr>
        <w:t xml:space="preserve">Department, </w:t>
      </w:r>
      <w:r w:rsidR="00023FB7" w:rsidRPr="00AA678E">
        <w:rPr>
          <w:rFonts w:ascii="Arial" w:hAnsi="Arial" w:cs="Arial"/>
          <w:b/>
          <w:sz w:val="22"/>
          <w:szCs w:val="22"/>
          <w:highlight w:val="yellow"/>
        </w:rPr>
        <w:t>College,</w:t>
      </w:r>
      <w:r w:rsidRPr="00AA678E">
        <w:rPr>
          <w:rFonts w:ascii="Arial" w:hAnsi="Arial" w:cs="Arial"/>
          <w:b/>
          <w:sz w:val="22"/>
          <w:szCs w:val="22"/>
          <w:highlight w:val="yellow"/>
        </w:rPr>
        <w:t xml:space="preserve"> or School</w:t>
      </w:r>
    </w:p>
    <w:p w14:paraId="62BCD7FF" w14:textId="77777777" w:rsidR="002E7017" w:rsidRPr="00757E06" w:rsidRDefault="002E7017" w:rsidP="00F9194F">
      <w:pPr>
        <w:rPr>
          <w:rFonts w:ascii="Arial" w:hAnsi="Arial" w:cs="Arial"/>
          <w:sz w:val="22"/>
          <w:szCs w:val="22"/>
        </w:rPr>
      </w:pPr>
    </w:p>
    <w:p w14:paraId="6C82FB0F" w14:textId="18FECBFA" w:rsidR="00757E06" w:rsidRPr="00F9194F" w:rsidRDefault="00757E06" w:rsidP="00F9194F">
      <w:pPr>
        <w:jc w:val="center"/>
        <w:rPr>
          <w:rFonts w:ascii="Arial" w:hAnsi="Arial" w:cs="Arial"/>
          <w:b/>
          <w:bCs/>
          <w:sz w:val="22"/>
          <w:szCs w:val="22"/>
        </w:rPr>
      </w:pPr>
      <w:r w:rsidRPr="00F9194F">
        <w:rPr>
          <w:rFonts w:ascii="Arial" w:hAnsi="Arial" w:cs="Arial"/>
          <w:b/>
          <w:bCs/>
          <w:sz w:val="22"/>
          <w:szCs w:val="22"/>
        </w:rPr>
        <w:t>Elevate Your Career at UCCS: Innovate, Inspire, and Impact in the Rockies!</w:t>
      </w:r>
    </w:p>
    <w:p w14:paraId="33EB9205" w14:textId="77777777" w:rsidR="00A66A83" w:rsidRPr="00780098" w:rsidRDefault="00A66A83" w:rsidP="00F9194F">
      <w:pPr>
        <w:rPr>
          <w:rFonts w:ascii="Arial" w:hAnsi="Arial" w:cs="Arial"/>
          <w:sz w:val="22"/>
          <w:szCs w:val="22"/>
        </w:rPr>
      </w:pPr>
    </w:p>
    <w:p w14:paraId="64575586" w14:textId="77777777" w:rsidR="00A508DF" w:rsidRPr="00656145" w:rsidRDefault="00A508DF" w:rsidP="00A508DF">
      <w:pPr>
        <w:rPr>
          <w:rFonts w:ascii="Arial" w:hAnsi="Arial" w:cs="Arial"/>
          <w:b/>
          <w:bCs/>
          <w:sz w:val="22"/>
          <w:szCs w:val="22"/>
          <w:u w:val="single"/>
        </w:rPr>
      </w:pPr>
      <w:r w:rsidRPr="00656145">
        <w:rPr>
          <w:rFonts w:ascii="Arial" w:hAnsi="Arial" w:cs="Arial"/>
          <w:b/>
          <w:bCs/>
          <w:sz w:val="22"/>
          <w:szCs w:val="22"/>
          <w:u w:val="single"/>
        </w:rPr>
        <w:t>Who We Are</w:t>
      </w:r>
    </w:p>
    <w:p w14:paraId="0861A01C" w14:textId="69C87247" w:rsidR="00A508DF" w:rsidRDefault="00A508DF" w:rsidP="00A508DF">
      <w:pPr>
        <w:rPr>
          <w:rFonts w:ascii="Arial" w:hAnsi="Arial" w:cs="Arial"/>
          <w:color w:val="000000"/>
          <w:sz w:val="21"/>
          <w:szCs w:val="21"/>
          <w:shd w:val="clear" w:color="auto" w:fill="FFFFFF"/>
        </w:rPr>
      </w:pPr>
      <w:r w:rsidRPr="00780098">
        <w:rPr>
          <w:rFonts w:ascii="Arial" w:hAnsi="Arial" w:cs="Arial"/>
          <w:sz w:val="22"/>
          <w:szCs w:val="22"/>
        </w:rPr>
        <w:t>The</w:t>
      </w:r>
      <w:r w:rsidRPr="00780098">
        <w:rPr>
          <w:rFonts w:ascii="Arial" w:hAnsi="Arial" w:cs="Arial"/>
          <w:sz w:val="20"/>
          <w:szCs w:val="20"/>
        </w:rPr>
        <w:t xml:space="preserve"> </w:t>
      </w:r>
      <w:hyperlink r:id="rId10" w:history="1">
        <w:r w:rsidRPr="00780098">
          <w:rPr>
            <w:rStyle w:val="Hyperlink"/>
            <w:rFonts w:ascii="Arial" w:hAnsi="Arial" w:cs="Arial"/>
            <w:sz w:val="22"/>
            <w:szCs w:val="22"/>
          </w:rPr>
          <w:t xml:space="preserve">University of Colorado </w:t>
        </w:r>
        <w:proofErr w:type="spellStart"/>
        <w:r w:rsidRPr="00780098">
          <w:rPr>
            <w:rStyle w:val="Hyperlink"/>
            <w:rFonts w:ascii="Arial" w:hAnsi="Arial" w:cs="Arial"/>
            <w:sz w:val="22"/>
            <w:szCs w:val="22"/>
          </w:rPr>
          <w:t>Colorado</w:t>
        </w:r>
        <w:proofErr w:type="spellEnd"/>
        <w:r w:rsidRPr="00780098">
          <w:rPr>
            <w:rStyle w:val="Hyperlink"/>
            <w:rFonts w:ascii="Arial" w:hAnsi="Arial" w:cs="Arial"/>
            <w:sz w:val="22"/>
            <w:szCs w:val="22"/>
          </w:rPr>
          <w:t xml:space="preserve"> Springs</w:t>
        </w:r>
      </w:hyperlink>
      <w:r w:rsidRPr="00780098">
        <w:rPr>
          <w:rFonts w:ascii="Arial" w:hAnsi="Arial" w:cs="Arial"/>
          <w:sz w:val="22"/>
          <w:szCs w:val="22"/>
        </w:rPr>
        <w:t xml:space="preserve"> (UCCS) is a premier educational institution that prides itself on academic excellence, research, and community engagement</w:t>
      </w:r>
      <w:r>
        <w:rPr>
          <w:rFonts w:ascii="Arial" w:hAnsi="Arial" w:cs="Arial"/>
          <w:sz w:val="22"/>
          <w:szCs w:val="22"/>
        </w:rPr>
        <w:t xml:space="preserve"> and is actively seeking a </w:t>
      </w:r>
      <w:r w:rsidRPr="007F7D9C">
        <w:rPr>
          <w:rFonts w:ascii="Arial" w:hAnsi="Arial" w:cs="Arial"/>
          <w:b/>
          <w:bCs/>
          <w:sz w:val="22"/>
          <w:szCs w:val="22"/>
          <w:highlight w:val="yellow"/>
        </w:rPr>
        <w:t>[Job Title]</w:t>
      </w:r>
      <w:r w:rsidRPr="007F7D9C">
        <w:rPr>
          <w:rFonts w:ascii="Arial" w:hAnsi="Arial" w:cs="Arial"/>
          <w:b/>
          <w:bCs/>
          <w:sz w:val="22"/>
          <w:szCs w:val="22"/>
        </w:rPr>
        <w:t xml:space="preserve"> </w:t>
      </w:r>
      <w:r>
        <w:rPr>
          <w:rFonts w:ascii="Arial" w:hAnsi="Arial" w:cs="Arial"/>
          <w:sz w:val="22"/>
          <w:szCs w:val="22"/>
        </w:rPr>
        <w:t>to join our team!</w:t>
      </w:r>
      <w:r w:rsidRPr="00780098">
        <w:rPr>
          <w:rFonts w:ascii="Arial" w:hAnsi="Arial" w:cs="Arial"/>
          <w:sz w:val="22"/>
          <w:szCs w:val="22"/>
        </w:rPr>
        <w:t xml:space="preserve"> UCCS offers a diverse and inclusive learning environment that fosters innovation, growth, and the holistic </w:t>
      </w:r>
      <w:r w:rsidRPr="00331CA9">
        <w:rPr>
          <w:rFonts w:ascii="Arial" w:hAnsi="Arial" w:cs="Arial"/>
          <w:sz w:val="22"/>
          <w:szCs w:val="22"/>
        </w:rPr>
        <w:t>development of its students.</w:t>
      </w:r>
      <w:r w:rsidR="00901B0E" w:rsidRPr="00331CA9">
        <w:rPr>
          <w:rFonts w:ascii="Arial" w:hAnsi="Arial" w:cs="Arial"/>
          <w:sz w:val="22"/>
          <w:szCs w:val="22"/>
        </w:rPr>
        <w:t xml:space="preserve"> </w:t>
      </w:r>
    </w:p>
    <w:p w14:paraId="27E9A2F8" w14:textId="77777777" w:rsidR="00331CA9" w:rsidRPr="002A0681" w:rsidRDefault="00331CA9" w:rsidP="00A508DF"/>
    <w:p w14:paraId="24481157" w14:textId="77777777" w:rsidR="00A508DF" w:rsidRPr="002A0681" w:rsidRDefault="00A508DF" w:rsidP="00A508DF">
      <w:pPr>
        <w:rPr>
          <w:rFonts w:ascii="Arial" w:hAnsi="Arial" w:cs="Arial"/>
          <w:sz w:val="22"/>
          <w:szCs w:val="22"/>
        </w:rPr>
      </w:pPr>
      <w:r w:rsidRPr="002A0681">
        <w:rPr>
          <w:rFonts w:ascii="Arial" w:hAnsi="Arial" w:cs="Arial"/>
          <w:sz w:val="22"/>
          <w:szCs w:val="22"/>
        </w:rPr>
        <w:t xml:space="preserve">At the base of the Rocky Mountains, </w:t>
      </w:r>
      <w:hyperlink r:id="rId11" w:history="1">
        <w:r w:rsidRPr="00780098">
          <w:rPr>
            <w:rStyle w:val="Hyperlink"/>
            <w:rFonts w:ascii="Arial" w:hAnsi="Arial" w:cs="Arial"/>
            <w:sz w:val="22"/>
            <w:szCs w:val="22"/>
          </w:rPr>
          <w:t>Colorado Springs</w:t>
        </w:r>
      </w:hyperlink>
      <w:r w:rsidRPr="002A0681">
        <w:rPr>
          <w:rFonts w:ascii="Arial" w:hAnsi="Arial" w:cs="Arial"/>
          <w:sz w:val="22"/>
          <w:szCs w:val="22"/>
        </w:rPr>
        <w:t xml:space="preserve"> </w:t>
      </w:r>
      <w:r>
        <w:rPr>
          <w:rFonts w:ascii="Arial" w:hAnsi="Arial" w:cs="Arial"/>
          <w:sz w:val="22"/>
          <w:szCs w:val="22"/>
        </w:rPr>
        <w:t xml:space="preserve">is captivated by its stunning landscapes, </w:t>
      </w:r>
      <w:r w:rsidRPr="002A0681">
        <w:rPr>
          <w:rFonts w:ascii="Arial" w:hAnsi="Arial" w:cs="Arial"/>
          <w:sz w:val="22"/>
          <w:szCs w:val="22"/>
        </w:rPr>
        <w:t>making it a paradise for nature lovers. This city is more than its scenery—a mosaic of history, arts, and a vibrant tech scen</w:t>
      </w:r>
      <w:r>
        <w:rPr>
          <w:rFonts w:ascii="Arial" w:hAnsi="Arial" w:cs="Arial"/>
          <w:sz w:val="22"/>
          <w:szCs w:val="22"/>
        </w:rPr>
        <w:t>e</w:t>
      </w:r>
      <w:r w:rsidRPr="002A0681">
        <w:rPr>
          <w:rFonts w:ascii="Arial" w:hAnsi="Arial" w:cs="Arial"/>
          <w:sz w:val="22"/>
          <w:szCs w:val="22"/>
        </w:rPr>
        <w:t xml:space="preserve">. </w:t>
      </w:r>
      <w:r>
        <w:rPr>
          <w:rFonts w:ascii="Arial" w:hAnsi="Arial" w:cs="Arial"/>
          <w:sz w:val="22"/>
          <w:szCs w:val="22"/>
        </w:rPr>
        <w:t>We invite you to join</w:t>
      </w:r>
      <w:r w:rsidRPr="002A0681">
        <w:rPr>
          <w:rFonts w:ascii="Arial" w:hAnsi="Arial" w:cs="Arial"/>
          <w:sz w:val="22"/>
          <w:szCs w:val="22"/>
        </w:rPr>
        <w:t xml:space="preserve"> a community that cherishes outdoor adventure as much as forward-thinking growth, an exceptional setting for both career and lifestyle.</w:t>
      </w:r>
    </w:p>
    <w:p w14:paraId="69A46F86" w14:textId="77777777" w:rsidR="00A508DF" w:rsidRDefault="00A508DF" w:rsidP="00F9194F">
      <w:pPr>
        <w:rPr>
          <w:rFonts w:ascii="Arial" w:hAnsi="Arial" w:cs="Arial"/>
          <w:b/>
          <w:bCs/>
          <w:sz w:val="22"/>
          <w:szCs w:val="22"/>
          <w:highlight w:val="yellow"/>
          <w:u w:val="single"/>
        </w:rPr>
      </w:pPr>
    </w:p>
    <w:p w14:paraId="4866B602" w14:textId="4C38A600" w:rsidR="0023496E" w:rsidRPr="00780098" w:rsidRDefault="00780098" w:rsidP="00F9194F">
      <w:pPr>
        <w:rPr>
          <w:rFonts w:ascii="Arial" w:hAnsi="Arial" w:cs="Arial"/>
          <w:sz w:val="22"/>
          <w:szCs w:val="22"/>
        </w:rPr>
      </w:pPr>
      <w:r w:rsidRPr="00EA2E0D">
        <w:rPr>
          <w:rFonts w:ascii="Arial" w:hAnsi="Arial" w:cs="Arial"/>
          <w:b/>
          <w:bCs/>
          <w:sz w:val="22"/>
          <w:szCs w:val="22"/>
          <w:highlight w:val="yellow"/>
          <w:u w:val="single"/>
        </w:rPr>
        <w:t>Salary</w:t>
      </w:r>
      <w:r w:rsidR="00EA2E0D" w:rsidRPr="00EA2E0D">
        <w:rPr>
          <w:rFonts w:ascii="Arial" w:hAnsi="Arial" w:cs="Arial"/>
          <w:b/>
          <w:bCs/>
          <w:sz w:val="22"/>
          <w:szCs w:val="22"/>
          <w:highlight w:val="yellow"/>
          <w:u w:val="single"/>
        </w:rPr>
        <w:t>/Pay</w:t>
      </w:r>
      <w:r w:rsidRPr="00B47ACA">
        <w:rPr>
          <w:rFonts w:ascii="Arial" w:hAnsi="Arial" w:cs="Arial"/>
          <w:b/>
          <w:bCs/>
          <w:sz w:val="22"/>
          <w:szCs w:val="22"/>
          <w:u w:val="single"/>
        </w:rPr>
        <w:t xml:space="preserve"> Range</w:t>
      </w:r>
      <w:r w:rsidRPr="00780098">
        <w:rPr>
          <w:rFonts w:ascii="Arial" w:hAnsi="Arial" w:cs="Arial"/>
          <w:sz w:val="22"/>
          <w:szCs w:val="22"/>
        </w:rPr>
        <w:t xml:space="preserve">: $ </w:t>
      </w:r>
      <w:proofErr w:type="gramStart"/>
      <w:r w:rsidRPr="00487920">
        <w:rPr>
          <w:rFonts w:ascii="Arial" w:hAnsi="Arial" w:cs="Arial"/>
          <w:sz w:val="22"/>
          <w:szCs w:val="22"/>
          <w:highlight w:val="yellow"/>
        </w:rPr>
        <w:t>xx,xxx</w:t>
      </w:r>
      <w:proofErr w:type="gramEnd"/>
      <w:r w:rsidRPr="00487920">
        <w:rPr>
          <w:rFonts w:ascii="Arial" w:hAnsi="Arial" w:cs="Arial"/>
          <w:sz w:val="22"/>
          <w:szCs w:val="22"/>
          <w:highlight w:val="yellow"/>
        </w:rPr>
        <w:t>.xx</w:t>
      </w:r>
      <w:r w:rsidRPr="00780098">
        <w:rPr>
          <w:rFonts w:ascii="Arial" w:hAnsi="Arial" w:cs="Arial"/>
          <w:sz w:val="22"/>
          <w:szCs w:val="22"/>
        </w:rPr>
        <w:t xml:space="preserve"> - $</w:t>
      </w:r>
      <w:r w:rsidRPr="00487920">
        <w:rPr>
          <w:rFonts w:ascii="Arial" w:hAnsi="Arial" w:cs="Arial"/>
          <w:sz w:val="22"/>
          <w:szCs w:val="22"/>
          <w:highlight w:val="yellow"/>
        </w:rPr>
        <w:t>xx,xxx.xx</w:t>
      </w:r>
      <w:r w:rsidRPr="00780098">
        <w:rPr>
          <w:rFonts w:ascii="Arial" w:hAnsi="Arial" w:cs="Arial"/>
          <w:sz w:val="22"/>
          <w:szCs w:val="22"/>
        </w:rPr>
        <w:t xml:space="preserve"> </w:t>
      </w:r>
      <w:r w:rsidRPr="00780098">
        <w:rPr>
          <w:rFonts w:ascii="Arial" w:hAnsi="Arial" w:cs="Arial"/>
          <w:sz w:val="22"/>
          <w:szCs w:val="22"/>
          <w:highlight w:val="yellow"/>
        </w:rPr>
        <w:t>annually/hourly</w:t>
      </w:r>
      <w:r w:rsidR="007B775A">
        <w:rPr>
          <w:rFonts w:ascii="Arial" w:hAnsi="Arial" w:cs="Arial"/>
          <w:sz w:val="22"/>
          <w:szCs w:val="22"/>
        </w:rPr>
        <w:t xml:space="preserve">. </w:t>
      </w:r>
      <w:r w:rsidR="000F1D80">
        <w:rPr>
          <w:rFonts w:ascii="Arial" w:hAnsi="Arial" w:cs="Arial"/>
          <w:sz w:val="22"/>
          <w:szCs w:val="22"/>
        </w:rPr>
        <w:t>Compensation</w:t>
      </w:r>
      <w:r w:rsidR="007B775A">
        <w:rPr>
          <w:rFonts w:ascii="Arial" w:hAnsi="Arial" w:cs="Arial"/>
          <w:sz w:val="22"/>
          <w:szCs w:val="22"/>
        </w:rPr>
        <w:t xml:space="preserve"> </w:t>
      </w:r>
      <w:r w:rsidRPr="00780098">
        <w:rPr>
          <w:rFonts w:ascii="Arial" w:hAnsi="Arial" w:cs="Arial"/>
          <w:sz w:val="22"/>
          <w:szCs w:val="22"/>
        </w:rPr>
        <w:t>will be commensurate upon experience</w:t>
      </w:r>
      <w:r w:rsidR="008D4FDE">
        <w:rPr>
          <w:rFonts w:ascii="Arial" w:hAnsi="Arial" w:cs="Arial"/>
          <w:sz w:val="22"/>
          <w:szCs w:val="22"/>
        </w:rPr>
        <w:t xml:space="preserve"> and qualifications</w:t>
      </w:r>
      <w:r w:rsidRPr="00780098">
        <w:rPr>
          <w:rFonts w:ascii="Arial" w:hAnsi="Arial" w:cs="Arial"/>
          <w:sz w:val="22"/>
          <w:szCs w:val="22"/>
        </w:rPr>
        <w:t>.</w:t>
      </w:r>
      <w:r w:rsidR="003B55B0">
        <w:rPr>
          <w:rFonts w:ascii="Arial" w:hAnsi="Arial" w:cs="Arial"/>
          <w:sz w:val="22"/>
          <w:szCs w:val="22"/>
        </w:rPr>
        <w:t xml:space="preserve"> </w:t>
      </w:r>
      <w:r w:rsidR="00717516" w:rsidRPr="00331CA9">
        <w:rPr>
          <w:rFonts w:ascii="Arial" w:hAnsi="Arial" w:cs="Arial"/>
          <w:sz w:val="22"/>
          <w:szCs w:val="22"/>
        </w:rPr>
        <w:t xml:space="preserve">This position is </w:t>
      </w:r>
      <w:r w:rsidR="00717516" w:rsidRPr="00331CA9">
        <w:rPr>
          <w:rFonts w:ascii="Arial" w:hAnsi="Arial" w:cs="Arial"/>
          <w:sz w:val="22"/>
          <w:szCs w:val="22"/>
          <w:highlight w:val="yellow"/>
        </w:rPr>
        <w:t>Non-Exempt/Exempt</w:t>
      </w:r>
      <w:r w:rsidR="00717516" w:rsidRPr="00331CA9">
        <w:rPr>
          <w:rFonts w:ascii="Arial" w:hAnsi="Arial" w:cs="Arial"/>
          <w:sz w:val="22"/>
          <w:szCs w:val="22"/>
        </w:rPr>
        <w:t xml:space="preserve"> from the </w:t>
      </w:r>
      <w:r w:rsidR="00717516">
        <w:rPr>
          <w:rFonts w:ascii="Arial" w:hAnsi="Arial" w:cs="Arial"/>
          <w:color w:val="000000"/>
          <w:sz w:val="22"/>
          <w:szCs w:val="22"/>
          <w:shd w:val="clear" w:color="auto" w:fill="FFFFFF"/>
        </w:rPr>
        <w:t>Fair Labor Standards Act (FLSA) overtime provisions</w:t>
      </w:r>
      <w:r w:rsidR="00717516" w:rsidRPr="00331CA9">
        <w:rPr>
          <w:rFonts w:ascii="Arial" w:hAnsi="Arial" w:cs="Arial"/>
          <w:color w:val="000000"/>
          <w:sz w:val="22"/>
          <w:szCs w:val="22"/>
          <w:shd w:val="clear" w:color="auto" w:fill="FFFFFF"/>
        </w:rPr>
        <w:t>.</w:t>
      </w:r>
    </w:p>
    <w:p w14:paraId="0805E98A" w14:textId="77777777" w:rsidR="002943D8" w:rsidRDefault="002943D8" w:rsidP="00B47ACA">
      <w:pPr>
        <w:rPr>
          <w:rFonts w:ascii="Arial" w:hAnsi="Arial" w:cs="Arial"/>
          <w:sz w:val="22"/>
          <w:szCs w:val="22"/>
        </w:rPr>
      </w:pPr>
    </w:p>
    <w:p w14:paraId="04001F8F" w14:textId="7875FBB9" w:rsidR="00717516" w:rsidRDefault="00717516" w:rsidP="00B47ACA">
      <w:pPr>
        <w:rPr>
          <w:rFonts w:ascii="Arial" w:hAnsi="Arial" w:cs="Arial"/>
          <w:sz w:val="22"/>
          <w:szCs w:val="22"/>
        </w:rPr>
      </w:pPr>
      <w:r w:rsidRPr="00717516">
        <w:rPr>
          <w:rFonts w:ascii="Arial" w:hAnsi="Arial" w:cs="Arial"/>
          <w:b/>
          <w:bCs/>
          <w:sz w:val="22"/>
          <w:szCs w:val="22"/>
          <w:u w:val="single"/>
        </w:rPr>
        <w:t>Work Location</w:t>
      </w:r>
      <w:r>
        <w:rPr>
          <w:rFonts w:ascii="Arial" w:hAnsi="Arial" w:cs="Arial"/>
          <w:sz w:val="22"/>
          <w:szCs w:val="22"/>
        </w:rPr>
        <w:t xml:space="preserve">: </w:t>
      </w:r>
      <w:r w:rsidRPr="00717516">
        <w:rPr>
          <w:rFonts w:ascii="Arial" w:hAnsi="Arial" w:cs="Arial"/>
          <w:sz w:val="22"/>
          <w:szCs w:val="22"/>
          <w:highlight w:val="yellow"/>
        </w:rPr>
        <w:t>On-Site/Hybrid/Remote Eligible</w:t>
      </w:r>
    </w:p>
    <w:p w14:paraId="58187CDB" w14:textId="77777777" w:rsidR="00717516" w:rsidRDefault="00717516" w:rsidP="00B47ACA">
      <w:pPr>
        <w:rPr>
          <w:rFonts w:ascii="Arial" w:hAnsi="Arial" w:cs="Arial"/>
          <w:sz w:val="22"/>
          <w:szCs w:val="22"/>
        </w:rPr>
      </w:pPr>
    </w:p>
    <w:p w14:paraId="554AEDAA" w14:textId="77777777" w:rsidR="002D7976" w:rsidRPr="00F82290" w:rsidRDefault="002D7976" w:rsidP="002D7976">
      <w:pPr>
        <w:rPr>
          <w:rFonts w:ascii="Arial" w:hAnsi="Arial" w:cs="Arial"/>
          <w:b/>
          <w:bCs/>
          <w:sz w:val="22"/>
          <w:szCs w:val="22"/>
          <w:u w:val="single"/>
        </w:rPr>
      </w:pPr>
      <w:hyperlink r:id="rId12" w:history="1">
        <w:r w:rsidRPr="00F82290">
          <w:rPr>
            <w:rStyle w:val="Hyperlink"/>
            <w:rFonts w:ascii="Arial" w:hAnsi="Arial" w:cs="Arial"/>
            <w:b/>
            <w:bCs/>
            <w:sz w:val="22"/>
            <w:szCs w:val="22"/>
          </w:rPr>
          <w:t xml:space="preserve">Benefits </w:t>
        </w:r>
        <w:proofErr w:type="gramStart"/>
        <w:r w:rsidRPr="00F82290">
          <w:rPr>
            <w:rStyle w:val="Hyperlink"/>
            <w:rFonts w:ascii="Arial" w:hAnsi="Arial" w:cs="Arial"/>
            <w:b/>
            <w:bCs/>
            <w:sz w:val="22"/>
            <w:szCs w:val="22"/>
          </w:rPr>
          <w:t>at a Gla</w:t>
        </w:r>
        <w:r w:rsidRPr="00F82290">
          <w:rPr>
            <w:rStyle w:val="Hyperlink"/>
            <w:rFonts w:ascii="Arial" w:hAnsi="Arial" w:cs="Arial"/>
            <w:b/>
            <w:bCs/>
            <w:sz w:val="22"/>
            <w:szCs w:val="22"/>
          </w:rPr>
          <w:t>n</w:t>
        </w:r>
        <w:r w:rsidRPr="00F82290">
          <w:rPr>
            <w:rStyle w:val="Hyperlink"/>
            <w:rFonts w:ascii="Arial" w:hAnsi="Arial" w:cs="Arial"/>
            <w:b/>
            <w:bCs/>
            <w:sz w:val="22"/>
            <w:szCs w:val="22"/>
          </w:rPr>
          <w:t>ce</w:t>
        </w:r>
        <w:proofErr w:type="gramEnd"/>
      </w:hyperlink>
    </w:p>
    <w:p w14:paraId="30B6697A" w14:textId="77777777" w:rsidR="002D7976" w:rsidRDefault="002D7976" w:rsidP="002D7976">
      <w:pPr>
        <w:pStyle w:val="ListParagraph"/>
        <w:numPr>
          <w:ilvl w:val="0"/>
          <w:numId w:val="21"/>
        </w:numPr>
        <w:rPr>
          <w:rFonts w:ascii="Arial" w:hAnsi="Arial" w:cs="Arial"/>
          <w:sz w:val="22"/>
          <w:szCs w:val="22"/>
        </w:rPr>
      </w:pPr>
      <w:r w:rsidRPr="002943D8">
        <w:rPr>
          <w:rFonts w:ascii="Arial" w:hAnsi="Arial" w:cs="Arial"/>
          <w:sz w:val="22"/>
          <w:szCs w:val="22"/>
        </w:rPr>
        <w:t xml:space="preserve">Want to know your total compensation? Use our </w:t>
      </w:r>
      <w:hyperlink r:id="rId13" w:history="1">
        <w:r w:rsidRPr="00011B1E">
          <w:rPr>
            <w:rStyle w:val="Hyperlink"/>
            <w:rFonts w:ascii="Arial" w:hAnsi="Arial" w:cs="Arial"/>
            <w:sz w:val="22"/>
            <w:szCs w:val="22"/>
          </w:rPr>
          <w:t>calculator</w:t>
        </w:r>
      </w:hyperlink>
      <w:r w:rsidRPr="002943D8">
        <w:rPr>
          <w:rFonts w:ascii="Arial" w:hAnsi="Arial" w:cs="Arial"/>
          <w:sz w:val="22"/>
          <w:szCs w:val="22"/>
        </w:rPr>
        <w:t xml:space="preserve"> to get the complete picture!</w:t>
      </w:r>
    </w:p>
    <w:p w14:paraId="70FD733E" w14:textId="56C99016" w:rsidR="00A4676F" w:rsidRPr="00A4676F" w:rsidRDefault="00A4676F" w:rsidP="00393CEA">
      <w:pPr>
        <w:pStyle w:val="ListParagraph"/>
        <w:numPr>
          <w:ilvl w:val="0"/>
          <w:numId w:val="21"/>
        </w:numPr>
        <w:spacing w:before="100" w:beforeAutospacing="1" w:after="100" w:afterAutospacing="1"/>
        <w:rPr>
          <w:rFonts w:ascii="Arial" w:hAnsi="Arial" w:cs="Arial"/>
          <w:sz w:val="22"/>
          <w:szCs w:val="22"/>
        </w:rPr>
      </w:pPr>
      <w:hyperlink r:id="rId14" w:history="1">
        <w:r w:rsidRPr="00A4676F">
          <w:rPr>
            <w:rStyle w:val="Hyperlink"/>
            <w:rFonts w:ascii="Arial" w:hAnsi="Arial" w:cs="Arial"/>
            <w:sz w:val="22"/>
            <w:szCs w:val="22"/>
          </w:rPr>
          <w:t>CU Advantage</w:t>
        </w:r>
      </w:hyperlink>
      <w:r w:rsidRPr="00A4676F">
        <w:rPr>
          <w:rFonts w:ascii="Arial" w:hAnsi="Arial" w:cs="Arial"/>
          <w:sz w:val="22"/>
          <w:szCs w:val="22"/>
        </w:rPr>
        <w:t xml:space="preserve"> </w:t>
      </w:r>
    </w:p>
    <w:p w14:paraId="03CE856D" w14:textId="5A07B64F" w:rsidR="00B66F65" w:rsidRDefault="00A4676F" w:rsidP="00A4676F">
      <w:pPr>
        <w:spacing w:before="100" w:beforeAutospacing="1" w:after="100" w:afterAutospacing="1"/>
        <w:rPr>
          <w:rFonts w:ascii="Arial" w:hAnsi="Arial" w:cs="Arial"/>
          <w:sz w:val="22"/>
          <w:szCs w:val="22"/>
        </w:rPr>
      </w:pPr>
      <w:r w:rsidRPr="00A4676F">
        <w:rPr>
          <w:rFonts w:ascii="Arial" w:hAnsi="Arial" w:cs="Arial"/>
          <w:sz w:val="22"/>
          <w:szCs w:val="22"/>
        </w:rPr>
        <w:t>Because this appoin</w:t>
      </w:r>
      <w:r w:rsidRPr="00A4676F">
        <w:rPr>
          <w:rFonts w:ascii="Arial" w:hAnsi="Arial" w:cs="Arial"/>
          <w:sz w:val="22"/>
          <w:szCs w:val="22"/>
        </w:rPr>
        <w:t xml:space="preserve">tment is temporary, you will not be eligible to receive </w:t>
      </w:r>
      <w:proofErr w:type="gramStart"/>
      <w:r w:rsidRPr="00A4676F">
        <w:rPr>
          <w:rFonts w:ascii="Arial" w:hAnsi="Arial" w:cs="Arial"/>
          <w:sz w:val="22"/>
          <w:szCs w:val="22"/>
        </w:rPr>
        <w:t>all of</w:t>
      </w:r>
      <w:proofErr w:type="gramEnd"/>
      <w:r w:rsidRPr="00A4676F">
        <w:rPr>
          <w:rFonts w:ascii="Arial" w:hAnsi="Arial" w:cs="Arial"/>
          <w:sz w:val="22"/>
          <w:szCs w:val="22"/>
        </w:rPr>
        <w:t xml:space="preserve"> the benefits normally provided to members of the university staff under the standard University of Colorado benefits programs. You are not eligible to receive paid vacation leave, medical, or retirement benefits. However, you are eligible to accrue sick </w:t>
      </w:r>
      <w:proofErr w:type="gramStart"/>
      <w:r w:rsidRPr="00A4676F">
        <w:rPr>
          <w:rFonts w:ascii="Arial" w:hAnsi="Arial" w:cs="Arial"/>
          <w:sz w:val="22"/>
          <w:szCs w:val="22"/>
        </w:rPr>
        <w:t>leave</w:t>
      </w:r>
      <w:proofErr w:type="gramEnd"/>
      <w:r w:rsidRPr="00A4676F">
        <w:rPr>
          <w:rFonts w:ascii="Arial" w:hAnsi="Arial" w:cs="Arial"/>
          <w:sz w:val="22"/>
          <w:szCs w:val="22"/>
        </w:rPr>
        <w:t xml:space="preserve"> and y</w:t>
      </w:r>
      <w:r w:rsidRPr="00A4676F">
        <w:rPr>
          <w:rFonts w:ascii="Arial" w:hAnsi="Arial" w:cs="Arial"/>
          <w:sz w:val="22"/>
          <w:szCs w:val="22"/>
        </w:rPr>
        <w:t xml:space="preserve">ou will accrue 0.034 hours of sick leave per hour worked. </w:t>
      </w:r>
    </w:p>
    <w:p w14:paraId="309B5B65" w14:textId="77777777" w:rsidR="000A1C25" w:rsidRPr="00C42092" w:rsidRDefault="000A1C25" w:rsidP="000A1C25">
      <w:pPr>
        <w:rPr>
          <w:rFonts w:ascii="Arial" w:hAnsi="Arial" w:cs="Arial"/>
          <w:sz w:val="22"/>
          <w:szCs w:val="22"/>
        </w:rPr>
      </w:pPr>
      <w:r>
        <w:rPr>
          <w:rFonts w:ascii="Arial" w:hAnsi="Arial" w:cs="Arial"/>
          <w:b/>
          <w:bCs/>
          <w:sz w:val="22"/>
          <w:szCs w:val="22"/>
          <w:u w:val="single"/>
        </w:rPr>
        <w:t>Summary</w:t>
      </w:r>
    </w:p>
    <w:p w14:paraId="530E09E2" w14:textId="77777777" w:rsidR="000A1C25" w:rsidRDefault="000A1C25" w:rsidP="000A1C25">
      <w:pPr>
        <w:rPr>
          <w:rFonts w:ascii="Arial" w:hAnsi="Arial" w:cs="Arial"/>
          <w:sz w:val="22"/>
          <w:szCs w:val="22"/>
          <w:highlight w:val="yellow"/>
        </w:rPr>
      </w:pPr>
      <w:r>
        <w:rPr>
          <w:rFonts w:ascii="Arial" w:hAnsi="Arial" w:cs="Arial"/>
          <w:sz w:val="22"/>
          <w:szCs w:val="22"/>
          <w:highlight w:val="yellow"/>
        </w:rPr>
        <w:t>*Usually in paragraph format*</w:t>
      </w:r>
    </w:p>
    <w:p w14:paraId="5C9E0BED" w14:textId="77777777" w:rsidR="000A1C25" w:rsidRPr="00F2405B" w:rsidRDefault="000A1C25" w:rsidP="000A1C25">
      <w:pPr>
        <w:numPr>
          <w:ilvl w:val="0"/>
          <w:numId w:val="5"/>
        </w:numPr>
        <w:rPr>
          <w:rFonts w:ascii="Arial" w:hAnsi="Arial" w:cs="Arial"/>
          <w:sz w:val="22"/>
          <w:szCs w:val="22"/>
          <w:highlight w:val="yellow"/>
        </w:rPr>
      </w:pPr>
      <w:r w:rsidRPr="00F2405B">
        <w:rPr>
          <w:rFonts w:ascii="Arial" w:hAnsi="Arial" w:cs="Arial"/>
          <w:sz w:val="22"/>
          <w:szCs w:val="22"/>
          <w:highlight w:val="yellow"/>
        </w:rPr>
        <w:t xml:space="preserve">Brief description of the organization and the </w:t>
      </w:r>
      <w:r>
        <w:rPr>
          <w:rFonts w:ascii="Arial" w:hAnsi="Arial" w:cs="Arial"/>
          <w:sz w:val="22"/>
          <w:szCs w:val="22"/>
          <w:highlight w:val="yellow"/>
        </w:rPr>
        <w:t>position's role</w:t>
      </w:r>
      <w:r w:rsidRPr="00F2405B">
        <w:rPr>
          <w:rFonts w:ascii="Arial" w:hAnsi="Arial" w:cs="Arial"/>
          <w:sz w:val="22"/>
          <w:szCs w:val="22"/>
          <w:highlight w:val="yellow"/>
        </w:rPr>
        <w:t xml:space="preserve"> within the organization.</w:t>
      </w:r>
    </w:p>
    <w:p w14:paraId="363C615C" w14:textId="77777777" w:rsidR="000A1C25" w:rsidRPr="00DB15F8" w:rsidRDefault="000A1C25" w:rsidP="000A1C25">
      <w:pPr>
        <w:numPr>
          <w:ilvl w:val="0"/>
          <w:numId w:val="5"/>
        </w:numPr>
        <w:rPr>
          <w:rFonts w:ascii="Arial" w:hAnsi="Arial" w:cs="Arial"/>
          <w:sz w:val="22"/>
          <w:szCs w:val="22"/>
          <w:highlight w:val="yellow"/>
        </w:rPr>
      </w:pPr>
      <w:r>
        <w:rPr>
          <w:rFonts w:ascii="Arial" w:hAnsi="Arial" w:cs="Arial"/>
          <w:sz w:val="22"/>
          <w:szCs w:val="22"/>
          <w:highlight w:val="yellow"/>
        </w:rPr>
        <w:t>Briefly describe</w:t>
      </w:r>
      <w:r w:rsidRPr="00F2405B">
        <w:rPr>
          <w:rFonts w:ascii="Arial" w:hAnsi="Arial" w:cs="Arial"/>
          <w:sz w:val="22"/>
          <w:szCs w:val="22"/>
          <w:highlight w:val="yellow"/>
        </w:rPr>
        <w:t xml:space="preserve"> the </w:t>
      </w:r>
      <w:r>
        <w:rPr>
          <w:rFonts w:ascii="Arial" w:hAnsi="Arial" w:cs="Arial"/>
          <w:sz w:val="22"/>
          <w:szCs w:val="22"/>
          <w:highlight w:val="yellow"/>
        </w:rPr>
        <w:t>primary</w:t>
      </w:r>
      <w:r w:rsidRPr="00F2405B">
        <w:rPr>
          <w:rFonts w:ascii="Arial" w:hAnsi="Arial" w:cs="Arial"/>
          <w:sz w:val="22"/>
          <w:szCs w:val="22"/>
          <w:highlight w:val="yellow"/>
        </w:rPr>
        <w:t xml:space="preserve"> functions and/or program, e.g., day-to-day operations, </w:t>
      </w:r>
      <w:r w:rsidRPr="00DB15F8">
        <w:rPr>
          <w:rFonts w:ascii="Arial" w:hAnsi="Arial" w:cs="Arial"/>
          <w:sz w:val="22"/>
          <w:szCs w:val="22"/>
          <w:highlight w:val="yellow"/>
        </w:rPr>
        <w:t>supervisory, program development, management, fiscal accountability, etc.</w:t>
      </w:r>
    </w:p>
    <w:p w14:paraId="456FCD3B" w14:textId="77777777" w:rsidR="000A1C25" w:rsidRPr="00DB15F8" w:rsidRDefault="000A1C25" w:rsidP="000A1C25">
      <w:pPr>
        <w:numPr>
          <w:ilvl w:val="0"/>
          <w:numId w:val="5"/>
        </w:numPr>
        <w:rPr>
          <w:rFonts w:ascii="Arial" w:hAnsi="Arial" w:cs="Arial"/>
          <w:sz w:val="22"/>
          <w:szCs w:val="22"/>
          <w:highlight w:val="yellow"/>
        </w:rPr>
      </w:pPr>
      <w:r w:rsidRPr="00DB15F8">
        <w:rPr>
          <w:rFonts w:ascii="Arial" w:hAnsi="Arial" w:cs="Arial"/>
          <w:sz w:val="22"/>
          <w:szCs w:val="22"/>
          <w:highlight w:val="yellow"/>
        </w:rPr>
        <w:t xml:space="preserve">Briefly describe the scope of responsibilities within the unit, campus, or statewide. Explain </w:t>
      </w:r>
      <w:r>
        <w:rPr>
          <w:rFonts w:ascii="Arial" w:hAnsi="Arial" w:cs="Arial"/>
          <w:sz w:val="22"/>
          <w:szCs w:val="22"/>
          <w:highlight w:val="yellow"/>
        </w:rPr>
        <w:t>the duties</w:t>
      </w:r>
      <w:r w:rsidRPr="00DB15F8">
        <w:rPr>
          <w:rFonts w:ascii="Arial" w:hAnsi="Arial" w:cs="Arial"/>
          <w:sz w:val="22"/>
          <w:szCs w:val="22"/>
          <w:highlight w:val="yellow"/>
        </w:rPr>
        <w:t xml:space="preserve">, how they are performed, and why they are </w:t>
      </w:r>
      <w:r>
        <w:rPr>
          <w:rFonts w:ascii="Arial" w:hAnsi="Arial" w:cs="Arial"/>
          <w:sz w:val="22"/>
          <w:szCs w:val="22"/>
          <w:highlight w:val="yellow"/>
        </w:rPr>
        <w:t>essential</w:t>
      </w:r>
      <w:r w:rsidRPr="00DB15F8">
        <w:rPr>
          <w:rFonts w:ascii="Arial" w:hAnsi="Arial" w:cs="Arial"/>
          <w:sz w:val="22"/>
          <w:szCs w:val="22"/>
          <w:highlight w:val="yellow"/>
        </w:rPr>
        <w:t>.</w:t>
      </w:r>
    </w:p>
    <w:p w14:paraId="6D211CDC" w14:textId="77777777" w:rsidR="000A1C25" w:rsidRPr="00F2405B" w:rsidRDefault="000A1C25" w:rsidP="000A1C25">
      <w:pPr>
        <w:numPr>
          <w:ilvl w:val="0"/>
          <w:numId w:val="5"/>
        </w:numPr>
        <w:rPr>
          <w:rFonts w:ascii="Arial" w:hAnsi="Arial" w:cs="Arial"/>
          <w:sz w:val="22"/>
          <w:szCs w:val="22"/>
          <w:highlight w:val="yellow"/>
        </w:rPr>
      </w:pPr>
      <w:r>
        <w:rPr>
          <w:rFonts w:ascii="Arial" w:hAnsi="Arial" w:cs="Arial"/>
          <w:sz w:val="22"/>
          <w:szCs w:val="22"/>
          <w:highlight w:val="yellow"/>
        </w:rPr>
        <w:t>Should not exceed five sentences long.</w:t>
      </w:r>
    </w:p>
    <w:p w14:paraId="2A5D0841" w14:textId="77777777" w:rsidR="000A1C25" w:rsidRPr="00C42092" w:rsidRDefault="000A1C25" w:rsidP="000A1C25">
      <w:pPr>
        <w:rPr>
          <w:rFonts w:ascii="Arial" w:hAnsi="Arial" w:cs="Arial"/>
          <w:b/>
          <w:sz w:val="22"/>
          <w:szCs w:val="22"/>
          <w:u w:val="single"/>
        </w:rPr>
      </w:pPr>
    </w:p>
    <w:p w14:paraId="4E12617B" w14:textId="77777777" w:rsidR="000A1C25" w:rsidRDefault="000A1C25" w:rsidP="000A1C25">
      <w:pPr>
        <w:rPr>
          <w:rFonts w:ascii="Arial" w:hAnsi="Arial" w:cs="Arial"/>
          <w:sz w:val="22"/>
          <w:szCs w:val="22"/>
        </w:rPr>
      </w:pPr>
      <w:r>
        <w:rPr>
          <w:rFonts w:ascii="Arial" w:hAnsi="Arial" w:cs="Arial"/>
          <w:b/>
          <w:bCs/>
          <w:sz w:val="22"/>
          <w:szCs w:val="22"/>
          <w:u w:val="single"/>
        </w:rPr>
        <w:t>Essential Functions</w:t>
      </w:r>
    </w:p>
    <w:p w14:paraId="32328A8B" w14:textId="77777777" w:rsidR="000A1C25" w:rsidRPr="00C42092" w:rsidRDefault="000A1C25" w:rsidP="000A1C25">
      <w:pPr>
        <w:rPr>
          <w:rFonts w:ascii="Arial" w:hAnsi="Arial" w:cs="Arial"/>
          <w:sz w:val="22"/>
          <w:szCs w:val="22"/>
        </w:rPr>
      </w:pPr>
      <w:r>
        <w:rPr>
          <w:rFonts w:ascii="Arial" w:hAnsi="Arial" w:cs="Arial"/>
          <w:sz w:val="22"/>
          <w:szCs w:val="22"/>
        </w:rPr>
        <w:t xml:space="preserve">The duties and responsibilities of the position include, but are not limited to: </w:t>
      </w:r>
    </w:p>
    <w:p w14:paraId="57F9CEB0" w14:textId="77777777" w:rsidR="000A1C25" w:rsidRDefault="000A1C25" w:rsidP="000A1C25">
      <w:pPr>
        <w:numPr>
          <w:ilvl w:val="0"/>
          <w:numId w:val="8"/>
        </w:numPr>
        <w:rPr>
          <w:rFonts w:ascii="Arial" w:hAnsi="Arial" w:cs="Arial"/>
          <w:sz w:val="22"/>
          <w:szCs w:val="22"/>
          <w:highlight w:val="yellow"/>
        </w:rPr>
      </w:pPr>
      <w:r>
        <w:rPr>
          <w:rFonts w:ascii="Arial" w:hAnsi="Arial" w:cs="Arial"/>
          <w:sz w:val="22"/>
          <w:szCs w:val="22"/>
          <w:highlight w:val="yellow"/>
        </w:rPr>
        <w:t>Essential functions of the role should be written to support the level of work and responsibility of its job level.</w:t>
      </w:r>
    </w:p>
    <w:p w14:paraId="257B07C3" w14:textId="77777777" w:rsidR="000A1C25" w:rsidRPr="00151E9A" w:rsidRDefault="000A1C25" w:rsidP="000A1C25">
      <w:pPr>
        <w:numPr>
          <w:ilvl w:val="1"/>
          <w:numId w:val="8"/>
        </w:numPr>
        <w:rPr>
          <w:rFonts w:ascii="Arial" w:hAnsi="Arial" w:cs="Arial"/>
          <w:sz w:val="22"/>
          <w:szCs w:val="22"/>
          <w:highlight w:val="yellow"/>
        </w:rPr>
      </w:pPr>
      <w:r w:rsidRPr="00151E9A">
        <w:rPr>
          <w:rFonts w:ascii="Arial" w:hAnsi="Arial" w:cs="Arial"/>
          <w:sz w:val="22"/>
          <w:szCs w:val="22"/>
          <w:highlight w:val="yellow"/>
        </w:rPr>
        <w:t xml:space="preserve">University Staff: </w:t>
      </w:r>
      <w:hyperlink r:id="rId15" w:history="1">
        <w:r w:rsidRPr="00151E9A">
          <w:rPr>
            <w:rStyle w:val="Hyperlink"/>
            <w:rFonts w:ascii="Arial" w:hAnsi="Arial" w:cs="Arial"/>
            <w:sz w:val="22"/>
            <w:szCs w:val="22"/>
            <w:highlight w:val="yellow"/>
          </w:rPr>
          <w:t>https://hr.uccs.edu/job-classification-structure/job-levels</w:t>
        </w:r>
      </w:hyperlink>
    </w:p>
    <w:p w14:paraId="7BE584CD" w14:textId="77777777" w:rsidR="000A1C25" w:rsidRDefault="000A1C25" w:rsidP="000A1C25">
      <w:pPr>
        <w:numPr>
          <w:ilvl w:val="1"/>
          <w:numId w:val="8"/>
        </w:numPr>
        <w:rPr>
          <w:rFonts w:ascii="Arial" w:hAnsi="Arial" w:cs="Arial"/>
          <w:sz w:val="22"/>
          <w:szCs w:val="22"/>
          <w:highlight w:val="yellow"/>
        </w:rPr>
      </w:pPr>
      <w:r w:rsidRPr="00151E9A">
        <w:rPr>
          <w:rFonts w:ascii="Arial" w:hAnsi="Arial" w:cs="Arial"/>
          <w:sz w:val="22"/>
          <w:szCs w:val="22"/>
          <w:highlight w:val="yellow"/>
        </w:rPr>
        <w:t xml:space="preserve">Faculty: </w:t>
      </w:r>
      <w:hyperlink r:id="rId16" w:history="1">
        <w:r w:rsidRPr="00151E9A">
          <w:rPr>
            <w:rStyle w:val="Hyperlink"/>
            <w:rFonts w:ascii="Arial" w:hAnsi="Arial" w:cs="Arial"/>
            <w:sz w:val="22"/>
            <w:szCs w:val="22"/>
            <w:highlight w:val="yellow"/>
          </w:rPr>
          <w:t>https://www.cu.edu/ope/aps/5060</w:t>
        </w:r>
      </w:hyperlink>
    </w:p>
    <w:p w14:paraId="2F2498D2" w14:textId="77777777" w:rsidR="000A1C25" w:rsidRPr="00F2405B" w:rsidRDefault="000A1C25" w:rsidP="000A1C25">
      <w:pPr>
        <w:numPr>
          <w:ilvl w:val="0"/>
          <w:numId w:val="8"/>
        </w:numPr>
        <w:rPr>
          <w:rFonts w:ascii="Arial" w:hAnsi="Arial" w:cs="Arial"/>
          <w:sz w:val="22"/>
          <w:szCs w:val="22"/>
          <w:highlight w:val="yellow"/>
        </w:rPr>
      </w:pPr>
      <w:r w:rsidRPr="00F2405B">
        <w:rPr>
          <w:rFonts w:ascii="Arial" w:hAnsi="Arial" w:cs="Arial"/>
          <w:sz w:val="22"/>
          <w:szCs w:val="22"/>
          <w:highlight w:val="yellow"/>
        </w:rPr>
        <w:t>Enumerate specific duties, including outcomes and how they are achieved.</w:t>
      </w:r>
    </w:p>
    <w:p w14:paraId="2A077CF1" w14:textId="77777777" w:rsidR="000A1C25" w:rsidRPr="00DB15F8" w:rsidRDefault="000A1C25" w:rsidP="000A1C25">
      <w:pPr>
        <w:numPr>
          <w:ilvl w:val="0"/>
          <w:numId w:val="8"/>
        </w:numPr>
        <w:rPr>
          <w:rFonts w:ascii="Arial" w:hAnsi="Arial" w:cs="Arial"/>
          <w:sz w:val="22"/>
          <w:szCs w:val="22"/>
          <w:highlight w:val="yellow"/>
        </w:rPr>
      </w:pPr>
      <w:r w:rsidRPr="76094E70">
        <w:rPr>
          <w:rFonts w:ascii="Arial" w:hAnsi="Arial" w:cs="Arial"/>
          <w:sz w:val="22"/>
          <w:szCs w:val="22"/>
          <w:highlight w:val="yellow"/>
        </w:rPr>
        <w:t xml:space="preserve">List the most critical/essential/important duties first. Give specific examples; do not use </w:t>
      </w:r>
      <w:r w:rsidRPr="00DB15F8">
        <w:rPr>
          <w:rFonts w:ascii="Arial" w:hAnsi="Arial" w:cs="Arial"/>
          <w:sz w:val="22"/>
          <w:szCs w:val="22"/>
          <w:highlight w:val="yellow"/>
        </w:rPr>
        <w:t>ambiguous terms.</w:t>
      </w:r>
    </w:p>
    <w:p w14:paraId="7C50FC6B" w14:textId="77777777" w:rsidR="000A1C25" w:rsidRPr="00DB15F8" w:rsidRDefault="000A1C25" w:rsidP="000A1C25">
      <w:pPr>
        <w:numPr>
          <w:ilvl w:val="0"/>
          <w:numId w:val="8"/>
        </w:numPr>
        <w:rPr>
          <w:rFonts w:ascii="Arial" w:hAnsi="Arial" w:cs="Arial"/>
          <w:sz w:val="22"/>
          <w:szCs w:val="22"/>
          <w:highlight w:val="yellow"/>
        </w:rPr>
      </w:pPr>
      <w:r w:rsidRPr="00DB15F8">
        <w:rPr>
          <w:rFonts w:ascii="Arial" w:hAnsi="Arial" w:cs="Arial"/>
          <w:sz w:val="22"/>
          <w:szCs w:val="22"/>
          <w:highlight w:val="yellow"/>
        </w:rPr>
        <w:t xml:space="preserve">Clearly define the </w:t>
      </w:r>
      <w:r>
        <w:rPr>
          <w:rFonts w:ascii="Arial" w:hAnsi="Arial" w:cs="Arial"/>
          <w:sz w:val="22"/>
          <w:szCs w:val="22"/>
          <w:highlight w:val="yellow"/>
        </w:rPr>
        <w:t>work's scope, content, and variety</w:t>
      </w:r>
      <w:r w:rsidRPr="00DB15F8">
        <w:rPr>
          <w:rFonts w:ascii="Arial" w:hAnsi="Arial" w:cs="Arial"/>
          <w:sz w:val="22"/>
          <w:szCs w:val="22"/>
          <w:highlight w:val="yellow"/>
        </w:rPr>
        <w:t>. Include duties that require creativity, analytical thinking, evaluation, interpretation, or critical thinking.</w:t>
      </w:r>
    </w:p>
    <w:p w14:paraId="49F09107" w14:textId="77777777" w:rsidR="000A1C25" w:rsidRPr="00F2405B" w:rsidRDefault="000A1C25" w:rsidP="000A1C25">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What problems will this position have to </w:t>
      </w:r>
      <w:r>
        <w:rPr>
          <w:rFonts w:ascii="Arial" w:hAnsi="Arial" w:cs="Arial"/>
          <w:sz w:val="22"/>
          <w:szCs w:val="22"/>
          <w:highlight w:val="yellow"/>
        </w:rPr>
        <w:t>consider</w:t>
      </w:r>
      <w:r w:rsidRPr="00F2405B">
        <w:rPr>
          <w:rFonts w:ascii="Arial" w:hAnsi="Arial" w:cs="Arial"/>
          <w:sz w:val="22"/>
          <w:szCs w:val="22"/>
          <w:highlight w:val="yellow"/>
        </w:rPr>
        <w:t xml:space="preserve">, what analysis </w:t>
      </w:r>
      <w:r>
        <w:rPr>
          <w:rFonts w:ascii="Arial" w:hAnsi="Arial" w:cs="Arial"/>
          <w:sz w:val="22"/>
          <w:szCs w:val="22"/>
          <w:highlight w:val="yellow"/>
        </w:rPr>
        <w:t>will be done, and what are the impact and consequences of decisions made by this position? How</w:t>
      </w:r>
      <w:r w:rsidRPr="00F2405B">
        <w:rPr>
          <w:rFonts w:ascii="Arial" w:hAnsi="Arial" w:cs="Arial"/>
          <w:sz w:val="22"/>
          <w:szCs w:val="22"/>
          <w:highlight w:val="yellow"/>
        </w:rPr>
        <w:t xml:space="preserve"> will they resolve complex issues? </w:t>
      </w:r>
    </w:p>
    <w:p w14:paraId="2CF892A2" w14:textId="77777777" w:rsidR="000A1C25" w:rsidRPr="00F2405B" w:rsidRDefault="000A1C25" w:rsidP="000A1C25">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What initiative, discretion, and creativity are allowed?  </w:t>
      </w:r>
    </w:p>
    <w:p w14:paraId="571E2991" w14:textId="77777777" w:rsidR="000A1C25" w:rsidRPr="00C42092" w:rsidRDefault="000A1C25" w:rsidP="000A1C25">
      <w:pPr>
        <w:numPr>
          <w:ilvl w:val="0"/>
          <w:numId w:val="8"/>
        </w:numPr>
        <w:rPr>
          <w:rFonts w:ascii="Arial" w:hAnsi="Arial" w:cs="Arial"/>
          <w:sz w:val="22"/>
          <w:szCs w:val="22"/>
          <w:highlight w:val="yellow"/>
        </w:rPr>
      </w:pPr>
      <w:r w:rsidRPr="354AADAE">
        <w:rPr>
          <w:rFonts w:ascii="Arial" w:hAnsi="Arial" w:cs="Arial"/>
          <w:sz w:val="22"/>
          <w:szCs w:val="22"/>
          <w:highlight w:val="yellow"/>
        </w:rPr>
        <w:t xml:space="preserve">List examples of courses that may be taught, if applicable. </w:t>
      </w:r>
    </w:p>
    <w:p w14:paraId="3B2D7BEA" w14:textId="77777777" w:rsidR="000A1C25" w:rsidRDefault="000A1C25" w:rsidP="000A1C25">
      <w:pPr>
        <w:rPr>
          <w:rFonts w:ascii="Arial" w:hAnsi="Arial" w:cs="Arial"/>
          <w:b/>
          <w:bCs/>
          <w:sz w:val="22"/>
          <w:szCs w:val="22"/>
          <w:u w:val="single"/>
        </w:rPr>
      </w:pPr>
    </w:p>
    <w:p w14:paraId="5AF78A7C" w14:textId="77777777" w:rsidR="000A1C25" w:rsidRPr="004F6EAF" w:rsidRDefault="000A1C25" w:rsidP="000A1C25">
      <w:pPr>
        <w:rPr>
          <w:rFonts w:ascii="Arial" w:hAnsi="Arial" w:cs="Arial"/>
          <w:sz w:val="22"/>
          <w:szCs w:val="22"/>
        </w:rPr>
      </w:pPr>
      <w:r w:rsidRPr="004F6EAF">
        <w:rPr>
          <w:rFonts w:ascii="Arial" w:hAnsi="Arial" w:cs="Arial"/>
          <w:b/>
          <w:bCs/>
          <w:sz w:val="22"/>
          <w:szCs w:val="22"/>
          <w:u w:val="single"/>
        </w:rPr>
        <w:t>Qualifications</w:t>
      </w:r>
    </w:p>
    <w:p w14:paraId="6588A604" w14:textId="77777777" w:rsidR="000A1C25" w:rsidRPr="004F6EAF" w:rsidRDefault="000A1C25" w:rsidP="000A1C25">
      <w:pPr>
        <w:pStyle w:val="ListParagraph"/>
        <w:numPr>
          <w:ilvl w:val="0"/>
          <w:numId w:val="17"/>
        </w:numPr>
        <w:rPr>
          <w:rFonts w:ascii="Arial" w:hAnsi="Arial" w:cs="Arial"/>
          <w:sz w:val="22"/>
          <w:szCs w:val="22"/>
          <w:highlight w:val="yellow"/>
        </w:rPr>
      </w:pPr>
      <w:r w:rsidRPr="004F6EAF">
        <w:rPr>
          <w:rFonts w:ascii="Arial" w:hAnsi="Arial" w:cs="Arial"/>
          <w:sz w:val="22"/>
          <w:szCs w:val="22"/>
          <w:highlight w:val="yellow"/>
        </w:rPr>
        <w:t xml:space="preserve">Note: </w:t>
      </w:r>
      <w:r w:rsidRPr="00BE110D">
        <w:rPr>
          <w:rFonts w:ascii="Arial" w:hAnsi="Arial" w:cs="Arial"/>
          <w:b/>
          <w:bCs/>
          <w:sz w:val="22"/>
          <w:szCs w:val="22"/>
          <w:highlight w:val="yellow"/>
        </w:rPr>
        <w:t>Both required and preferred qualifications fall in this section</w:t>
      </w:r>
      <w:r w:rsidRPr="004F6EAF">
        <w:rPr>
          <w:rFonts w:ascii="Arial" w:hAnsi="Arial" w:cs="Arial"/>
          <w:sz w:val="22"/>
          <w:szCs w:val="22"/>
          <w:highlight w:val="yellow"/>
        </w:rPr>
        <w:t>.</w:t>
      </w:r>
    </w:p>
    <w:p w14:paraId="4655C1AB" w14:textId="77777777" w:rsidR="000A1C25" w:rsidRPr="004F6EAF" w:rsidRDefault="000A1C25" w:rsidP="000A1C25">
      <w:pPr>
        <w:pStyle w:val="ListParagraph"/>
        <w:numPr>
          <w:ilvl w:val="1"/>
          <w:numId w:val="17"/>
        </w:numPr>
        <w:rPr>
          <w:rFonts w:ascii="Arial" w:hAnsi="Arial" w:cs="Arial"/>
          <w:sz w:val="22"/>
          <w:szCs w:val="22"/>
          <w:highlight w:val="yellow"/>
        </w:rPr>
      </w:pPr>
      <w:r w:rsidRPr="004F6EAF">
        <w:rPr>
          <w:rFonts w:ascii="Arial" w:hAnsi="Arial" w:cs="Arial"/>
          <w:sz w:val="22"/>
          <w:szCs w:val="22"/>
          <w:highlight w:val="yellow"/>
        </w:rPr>
        <w:t>If a qualification is required, consider verbiage like, “To be considered for this role, you must possess…” or “A Bachelor’s Degree in XXXX is mandatory.”</w:t>
      </w:r>
    </w:p>
    <w:p w14:paraId="62F38B45" w14:textId="77777777" w:rsidR="000A1C25" w:rsidRPr="004F6EAF" w:rsidRDefault="000A1C25" w:rsidP="000A1C25">
      <w:pPr>
        <w:pStyle w:val="ListParagraph"/>
        <w:numPr>
          <w:ilvl w:val="1"/>
          <w:numId w:val="17"/>
        </w:numPr>
        <w:rPr>
          <w:rFonts w:ascii="Arial" w:hAnsi="Arial" w:cs="Arial"/>
          <w:sz w:val="22"/>
          <w:szCs w:val="22"/>
          <w:highlight w:val="yellow"/>
        </w:rPr>
      </w:pPr>
      <w:r w:rsidRPr="004F6EAF">
        <w:rPr>
          <w:rFonts w:ascii="Arial" w:hAnsi="Arial" w:cs="Arial"/>
          <w:sz w:val="22"/>
          <w:szCs w:val="22"/>
          <w:highlight w:val="yellow"/>
        </w:rPr>
        <w:t>If a qualification is preferred, consider verbiage like “Experience in XXXX is highly desirable” or “The ideal candidate possesses a certification in XXXX.”</w:t>
      </w:r>
    </w:p>
    <w:p w14:paraId="3432C137" w14:textId="77777777" w:rsidR="000A1C25" w:rsidRPr="004F6EAF" w:rsidRDefault="000A1C25" w:rsidP="000A1C25">
      <w:pPr>
        <w:pStyle w:val="ListParagraph"/>
        <w:numPr>
          <w:ilvl w:val="0"/>
          <w:numId w:val="17"/>
        </w:numPr>
        <w:rPr>
          <w:rFonts w:ascii="Arial" w:hAnsi="Arial" w:cs="Arial"/>
          <w:sz w:val="22"/>
          <w:szCs w:val="22"/>
        </w:rPr>
      </w:pPr>
      <w:r w:rsidRPr="004F6EAF">
        <w:rPr>
          <w:rFonts w:ascii="Arial" w:hAnsi="Arial" w:cs="Arial"/>
          <w:sz w:val="22"/>
          <w:szCs w:val="22"/>
        </w:rPr>
        <w:t xml:space="preserve">Education: </w:t>
      </w:r>
      <w:r w:rsidRPr="004F6EAF">
        <w:rPr>
          <w:rFonts w:ascii="Arial" w:hAnsi="Arial" w:cs="Arial"/>
          <w:sz w:val="22"/>
          <w:szCs w:val="22"/>
          <w:highlight w:val="yellow"/>
        </w:rPr>
        <w:t xml:space="preserve">State the degree required, including the specific field(s) you would accept. For example, “A </w:t>
      </w:r>
      <w:proofErr w:type="gramStart"/>
      <w:r w:rsidRPr="004F6EAF">
        <w:rPr>
          <w:rFonts w:ascii="Arial" w:hAnsi="Arial" w:cs="Arial"/>
          <w:sz w:val="22"/>
          <w:szCs w:val="22"/>
          <w:highlight w:val="yellow"/>
        </w:rPr>
        <w:t>Bachelor’s Degree in Finance or Accounting</w:t>
      </w:r>
      <w:proofErr w:type="gramEnd"/>
      <w:r w:rsidRPr="004F6EAF">
        <w:rPr>
          <w:rFonts w:ascii="Arial" w:hAnsi="Arial" w:cs="Arial"/>
          <w:sz w:val="22"/>
          <w:szCs w:val="22"/>
          <w:highlight w:val="yellow"/>
        </w:rPr>
        <w:t xml:space="preserve"> is required.”</w:t>
      </w:r>
      <w:r w:rsidRPr="004F6EAF">
        <w:rPr>
          <w:rFonts w:ascii="Arial" w:hAnsi="Arial" w:cs="Arial"/>
          <w:sz w:val="22"/>
          <w:szCs w:val="22"/>
        </w:rPr>
        <w:t xml:space="preserve"> </w:t>
      </w:r>
    </w:p>
    <w:p w14:paraId="1A2B2B15" w14:textId="77777777" w:rsidR="000A1C25" w:rsidRPr="004F6EAF" w:rsidRDefault="000A1C25" w:rsidP="000A1C25">
      <w:pPr>
        <w:pStyle w:val="ListParagraph"/>
        <w:numPr>
          <w:ilvl w:val="1"/>
          <w:numId w:val="17"/>
        </w:numPr>
        <w:rPr>
          <w:rFonts w:ascii="Arial" w:hAnsi="Arial" w:cs="Arial"/>
          <w:sz w:val="22"/>
          <w:szCs w:val="22"/>
        </w:rPr>
      </w:pPr>
      <w:r w:rsidRPr="76094E70">
        <w:rPr>
          <w:rFonts w:ascii="Arial" w:hAnsi="Arial" w:cs="Arial"/>
          <w:sz w:val="22"/>
          <w:szCs w:val="22"/>
          <w:highlight w:val="yellow"/>
        </w:rPr>
        <w:t xml:space="preserve">If experience will be accepted </w:t>
      </w:r>
      <w:r>
        <w:rPr>
          <w:rFonts w:ascii="Arial" w:hAnsi="Arial" w:cs="Arial"/>
          <w:sz w:val="22"/>
          <w:szCs w:val="22"/>
          <w:highlight w:val="yellow"/>
        </w:rPr>
        <w:t>in place of</w:t>
      </w:r>
      <w:r w:rsidRPr="76094E70">
        <w:rPr>
          <w:rFonts w:ascii="Arial" w:hAnsi="Arial" w:cs="Arial"/>
          <w:sz w:val="22"/>
          <w:szCs w:val="22"/>
          <w:highlight w:val="yellow"/>
        </w:rPr>
        <w:t xml:space="preserve"> a degree, state: “Substitution: Year-for-year experience will be considered as a substitution for the degree.” After the degree requirement. (W</w:t>
      </w:r>
      <w:r w:rsidRPr="004F6EAF">
        <w:rPr>
          <w:rFonts w:ascii="Arial" w:hAnsi="Arial" w:cs="Arial"/>
          <w:sz w:val="22"/>
          <w:szCs w:val="22"/>
          <w:highlight w:val="yellow"/>
        </w:rPr>
        <w:t>e recommend generic education/substitution requirements to promote more inclusive job postings.)</w:t>
      </w:r>
    </w:p>
    <w:p w14:paraId="05207EC7" w14:textId="77777777" w:rsidR="000A1C25" w:rsidRPr="005C1E06" w:rsidRDefault="000A1C25" w:rsidP="000A1C25">
      <w:pPr>
        <w:pStyle w:val="ListParagraph"/>
        <w:numPr>
          <w:ilvl w:val="0"/>
          <w:numId w:val="17"/>
        </w:numPr>
        <w:rPr>
          <w:rFonts w:ascii="Arial" w:hAnsi="Arial" w:cs="Arial"/>
          <w:sz w:val="22"/>
          <w:szCs w:val="22"/>
          <w:highlight w:val="yellow"/>
        </w:rPr>
      </w:pPr>
      <w:r w:rsidRPr="005C1E06">
        <w:rPr>
          <w:rFonts w:ascii="Arial" w:hAnsi="Arial" w:cs="Arial"/>
          <w:sz w:val="22"/>
          <w:szCs w:val="22"/>
        </w:rPr>
        <w:t>Experience:</w:t>
      </w:r>
      <w:r w:rsidRPr="004F6EAF">
        <w:rPr>
          <w:rFonts w:ascii="Arial" w:hAnsi="Arial" w:cs="Arial"/>
          <w:sz w:val="22"/>
          <w:szCs w:val="22"/>
        </w:rPr>
        <w:t xml:space="preserve"> </w:t>
      </w:r>
      <w:r w:rsidRPr="004F6EAF">
        <w:rPr>
          <w:rFonts w:ascii="Arial" w:hAnsi="Arial" w:cs="Arial"/>
          <w:b/>
          <w:bCs/>
          <w:sz w:val="22"/>
          <w:szCs w:val="22"/>
          <w:highlight w:val="yellow"/>
        </w:rPr>
        <w:t>D</w:t>
      </w:r>
      <w:r w:rsidRPr="005C1E06">
        <w:rPr>
          <w:rFonts w:ascii="Arial" w:hAnsi="Arial" w:cs="Arial"/>
          <w:b/>
          <w:bCs/>
          <w:sz w:val="22"/>
          <w:szCs w:val="22"/>
          <w:highlight w:val="yellow"/>
        </w:rPr>
        <w:t xml:space="preserve">o not use </w:t>
      </w:r>
      <w:proofErr w:type="gramStart"/>
      <w:r w:rsidRPr="005C1E06">
        <w:rPr>
          <w:rFonts w:ascii="Arial" w:hAnsi="Arial" w:cs="Arial"/>
          <w:b/>
          <w:bCs/>
          <w:sz w:val="22"/>
          <w:szCs w:val="22"/>
          <w:highlight w:val="yellow"/>
        </w:rPr>
        <w:t>a number of</w:t>
      </w:r>
      <w:proofErr w:type="gramEnd"/>
      <w:r w:rsidRPr="005C1E06">
        <w:rPr>
          <w:rFonts w:ascii="Arial" w:hAnsi="Arial" w:cs="Arial"/>
          <w:b/>
          <w:bCs/>
          <w:sz w:val="22"/>
          <w:szCs w:val="22"/>
          <w:highlight w:val="yellow"/>
        </w:rPr>
        <w:t xml:space="preserve"> years or months.</w:t>
      </w:r>
      <w:r w:rsidRPr="005C1E06">
        <w:rPr>
          <w:rFonts w:ascii="Arial" w:hAnsi="Arial" w:cs="Arial"/>
          <w:sz w:val="22"/>
          <w:szCs w:val="22"/>
          <w:highlight w:val="yellow"/>
        </w:rPr>
        <w:t xml:space="preserve"> When experience is required, consider a broad expression such as:</w:t>
      </w:r>
    </w:p>
    <w:p w14:paraId="4AAC49F8" w14:textId="77777777" w:rsidR="000A1C25" w:rsidRPr="00350FFF" w:rsidRDefault="000A1C25" w:rsidP="000A1C25">
      <w:pPr>
        <w:pStyle w:val="ListParagraph"/>
        <w:numPr>
          <w:ilvl w:val="1"/>
          <w:numId w:val="17"/>
        </w:numPr>
        <w:rPr>
          <w:rFonts w:ascii="Arial" w:hAnsi="Arial" w:cs="Arial"/>
          <w:sz w:val="22"/>
          <w:szCs w:val="22"/>
          <w:highlight w:val="yellow"/>
        </w:rPr>
      </w:pPr>
      <w:r w:rsidRPr="00350FFF">
        <w:rPr>
          <w:rFonts w:ascii="Arial" w:hAnsi="Arial" w:cs="Arial"/>
          <w:sz w:val="22"/>
          <w:szCs w:val="22"/>
          <w:highlight w:val="yellow"/>
        </w:rPr>
        <w:t>For entry-level roles: “Ability to learn and apply new skills in XXXX.”</w:t>
      </w:r>
    </w:p>
    <w:p w14:paraId="4E9E9957" w14:textId="77777777" w:rsidR="000A1C25" w:rsidRPr="00350FFF" w:rsidRDefault="000A1C25" w:rsidP="000A1C25">
      <w:pPr>
        <w:pStyle w:val="ListParagraph"/>
        <w:numPr>
          <w:ilvl w:val="1"/>
          <w:numId w:val="17"/>
        </w:numPr>
        <w:rPr>
          <w:rFonts w:ascii="Arial" w:hAnsi="Arial" w:cs="Arial"/>
          <w:sz w:val="22"/>
          <w:szCs w:val="22"/>
          <w:highlight w:val="yellow"/>
        </w:rPr>
      </w:pPr>
      <w:r w:rsidRPr="00350FFF">
        <w:rPr>
          <w:rFonts w:ascii="Arial" w:hAnsi="Arial" w:cs="Arial"/>
          <w:sz w:val="22"/>
          <w:szCs w:val="22"/>
          <w:highlight w:val="yellow"/>
        </w:rPr>
        <w:t>For mid-level roles: “Experience supporting or coordinating XXXX initiatives.”</w:t>
      </w:r>
    </w:p>
    <w:p w14:paraId="356D8E2D" w14:textId="77777777" w:rsidR="000A1C25" w:rsidRPr="005C1E06" w:rsidRDefault="000A1C25" w:rsidP="000A1C25">
      <w:pPr>
        <w:pStyle w:val="ListParagraph"/>
        <w:numPr>
          <w:ilvl w:val="1"/>
          <w:numId w:val="17"/>
        </w:numPr>
        <w:rPr>
          <w:rFonts w:ascii="Arial" w:hAnsi="Arial" w:cs="Arial"/>
          <w:sz w:val="22"/>
          <w:szCs w:val="22"/>
          <w:highlight w:val="yellow"/>
        </w:rPr>
      </w:pPr>
      <w:r w:rsidRPr="005C1E06">
        <w:rPr>
          <w:rFonts w:ascii="Arial" w:hAnsi="Arial" w:cs="Arial"/>
          <w:sz w:val="22"/>
          <w:szCs w:val="22"/>
          <w:highlight w:val="yellow"/>
        </w:rPr>
        <w:t>For senior roles: “Proven track record in directing and implementing XXXX strategies.”</w:t>
      </w:r>
    </w:p>
    <w:p w14:paraId="46F41995" w14:textId="77777777" w:rsidR="000A1C25" w:rsidRDefault="000A1C25" w:rsidP="000A1C25">
      <w:pPr>
        <w:pStyle w:val="ListParagraph"/>
        <w:numPr>
          <w:ilvl w:val="0"/>
          <w:numId w:val="17"/>
        </w:numPr>
        <w:rPr>
          <w:rFonts w:ascii="Arial" w:hAnsi="Arial" w:cs="Arial"/>
          <w:sz w:val="22"/>
          <w:szCs w:val="22"/>
        </w:rPr>
      </w:pPr>
      <w:r w:rsidRPr="76094E70">
        <w:rPr>
          <w:rFonts w:ascii="Arial" w:hAnsi="Arial" w:cs="Arial"/>
          <w:sz w:val="22"/>
          <w:szCs w:val="22"/>
        </w:rPr>
        <w:t xml:space="preserve">Special </w:t>
      </w:r>
      <w:r>
        <w:rPr>
          <w:rFonts w:ascii="Arial" w:hAnsi="Arial" w:cs="Arial"/>
          <w:sz w:val="22"/>
          <w:szCs w:val="22"/>
        </w:rPr>
        <w:t>Qualifications</w:t>
      </w:r>
      <w:r w:rsidRPr="76094E70">
        <w:rPr>
          <w:rFonts w:ascii="Arial" w:hAnsi="Arial" w:cs="Arial"/>
          <w:sz w:val="22"/>
          <w:szCs w:val="22"/>
        </w:rPr>
        <w:t xml:space="preserve">: </w:t>
      </w:r>
      <w:r>
        <w:rPr>
          <w:rFonts w:ascii="Arial" w:hAnsi="Arial" w:cs="Arial"/>
          <w:sz w:val="22"/>
          <w:szCs w:val="22"/>
          <w:highlight w:val="yellow"/>
        </w:rPr>
        <w:t>If licensure or certification is required, please include it here</w:t>
      </w:r>
      <w:r w:rsidRPr="76094E70">
        <w:rPr>
          <w:rFonts w:ascii="Arial" w:hAnsi="Arial" w:cs="Arial"/>
          <w:sz w:val="22"/>
          <w:szCs w:val="22"/>
          <w:highlight w:val="yellow"/>
        </w:rPr>
        <w:t>.</w:t>
      </w:r>
      <w:r w:rsidRPr="76094E70">
        <w:rPr>
          <w:highlight w:val="yellow"/>
        </w:rPr>
        <w:t xml:space="preserve"> </w:t>
      </w:r>
      <w:r w:rsidRPr="76094E70">
        <w:rPr>
          <w:rFonts w:ascii="Arial" w:hAnsi="Arial" w:cs="Arial"/>
          <w:sz w:val="22"/>
          <w:szCs w:val="22"/>
          <w:highlight w:val="yellow"/>
        </w:rPr>
        <w:t xml:space="preserve">If these are </w:t>
      </w:r>
      <w:r>
        <w:rPr>
          <w:rFonts w:ascii="Arial" w:hAnsi="Arial" w:cs="Arial"/>
          <w:sz w:val="22"/>
          <w:szCs w:val="22"/>
          <w:highlight w:val="yellow"/>
        </w:rPr>
        <w:t>needed</w:t>
      </w:r>
      <w:r w:rsidRPr="76094E70">
        <w:rPr>
          <w:rFonts w:ascii="Arial" w:hAnsi="Arial" w:cs="Arial"/>
          <w:sz w:val="22"/>
          <w:szCs w:val="22"/>
          <w:highlight w:val="yellow"/>
        </w:rPr>
        <w:t xml:space="preserve"> within xx months of hire, please also include that. If no licensure or certification is </w:t>
      </w:r>
      <w:r>
        <w:rPr>
          <w:rFonts w:ascii="Arial" w:hAnsi="Arial" w:cs="Arial"/>
          <w:sz w:val="22"/>
          <w:szCs w:val="22"/>
          <w:highlight w:val="yellow"/>
        </w:rPr>
        <w:t>needed</w:t>
      </w:r>
      <w:r w:rsidRPr="76094E70">
        <w:rPr>
          <w:rFonts w:ascii="Arial" w:hAnsi="Arial" w:cs="Arial"/>
          <w:sz w:val="22"/>
          <w:szCs w:val="22"/>
          <w:highlight w:val="yellow"/>
        </w:rPr>
        <w:t>, do not include this section.</w:t>
      </w:r>
    </w:p>
    <w:p w14:paraId="1D863CAD" w14:textId="77777777" w:rsidR="000A1C25" w:rsidRPr="004F6EAF" w:rsidRDefault="000A1C25" w:rsidP="000A1C25">
      <w:pPr>
        <w:pStyle w:val="ListParagraph"/>
        <w:numPr>
          <w:ilvl w:val="0"/>
          <w:numId w:val="17"/>
        </w:numPr>
        <w:rPr>
          <w:rFonts w:ascii="Arial" w:hAnsi="Arial" w:cs="Arial"/>
          <w:sz w:val="22"/>
          <w:szCs w:val="22"/>
        </w:rPr>
      </w:pPr>
      <w:r w:rsidRPr="00CA3DED">
        <w:rPr>
          <w:rFonts w:ascii="Arial" w:hAnsi="Arial" w:cs="Arial"/>
          <w:sz w:val="22"/>
          <w:szCs w:val="22"/>
          <w:highlight w:val="yellow"/>
        </w:rPr>
        <w:t xml:space="preserve">Aim to list approximately 3-5 </w:t>
      </w:r>
      <w:r>
        <w:rPr>
          <w:rFonts w:ascii="Arial" w:hAnsi="Arial" w:cs="Arial"/>
          <w:sz w:val="22"/>
          <w:szCs w:val="22"/>
          <w:highlight w:val="yellow"/>
        </w:rPr>
        <w:t>essential</w:t>
      </w:r>
      <w:r w:rsidRPr="00CA3DED">
        <w:rPr>
          <w:rFonts w:ascii="Arial" w:hAnsi="Arial" w:cs="Arial"/>
          <w:sz w:val="22"/>
          <w:szCs w:val="22"/>
          <w:highlight w:val="yellow"/>
        </w:rPr>
        <w:t xml:space="preserve"> qualifications.</w:t>
      </w:r>
      <w:r w:rsidRPr="004F6EAF">
        <w:rPr>
          <w:rFonts w:ascii="Arial" w:hAnsi="Arial" w:cs="Arial"/>
          <w:sz w:val="22"/>
          <w:szCs w:val="22"/>
        </w:rPr>
        <w:t xml:space="preserve"> </w:t>
      </w:r>
    </w:p>
    <w:p w14:paraId="41D280A1" w14:textId="744576D9" w:rsidR="000A1C25" w:rsidRPr="004F6EAF" w:rsidRDefault="000A1C25" w:rsidP="000A1C25">
      <w:pPr>
        <w:pStyle w:val="ListParagraph"/>
        <w:numPr>
          <w:ilvl w:val="0"/>
          <w:numId w:val="17"/>
        </w:numPr>
        <w:rPr>
          <w:rFonts w:ascii="Arial" w:hAnsi="Arial" w:cs="Arial"/>
          <w:sz w:val="22"/>
          <w:szCs w:val="22"/>
        </w:rPr>
      </w:pPr>
      <w:r w:rsidRPr="004F6EAF">
        <w:rPr>
          <w:rFonts w:ascii="Arial" w:eastAsia="Arial" w:hAnsi="Arial" w:cs="Arial"/>
          <w:color w:val="000000" w:themeColor="text1"/>
          <w:sz w:val="22"/>
          <w:szCs w:val="22"/>
          <w:highlight w:val="yellow"/>
        </w:rPr>
        <w:t>Ask yourself how the candidate would document how they meet each of the qualifications</w:t>
      </w:r>
      <w:r w:rsidRPr="004F6EAF">
        <w:rPr>
          <w:rFonts w:ascii="Arial" w:hAnsi="Arial" w:cs="Arial"/>
          <w:sz w:val="22"/>
          <w:szCs w:val="22"/>
          <w:highlight w:val="yellow"/>
        </w:rPr>
        <w:t xml:space="preserve">. If the qualification </w:t>
      </w:r>
      <w:r w:rsidR="00257F20">
        <w:rPr>
          <w:rFonts w:ascii="Arial" w:hAnsi="Arial" w:cs="Arial"/>
          <w:sz w:val="22"/>
          <w:szCs w:val="22"/>
          <w:highlight w:val="yellow"/>
        </w:rPr>
        <w:t xml:space="preserve">is </w:t>
      </w:r>
      <w:r w:rsidRPr="004F6EAF">
        <w:rPr>
          <w:rFonts w:ascii="Arial" w:hAnsi="Arial" w:cs="Arial"/>
          <w:sz w:val="22"/>
          <w:szCs w:val="22"/>
          <w:highlight w:val="yellow"/>
        </w:rPr>
        <w:t>difficult or impossible to quantify (e.g., personality traits, verbal and oral communication skills), do not include it in this section</w:t>
      </w:r>
      <w:r w:rsidRPr="004F6EAF">
        <w:rPr>
          <w:rFonts w:ascii="Arial" w:hAnsi="Arial" w:cs="Arial"/>
          <w:sz w:val="22"/>
          <w:szCs w:val="22"/>
        </w:rPr>
        <w:t>.</w:t>
      </w:r>
    </w:p>
    <w:p w14:paraId="5FFB74FC" w14:textId="77777777" w:rsidR="00FC3ED8" w:rsidRDefault="00FC3ED8" w:rsidP="006D3052">
      <w:pPr>
        <w:rPr>
          <w:rFonts w:ascii="Arial" w:hAnsi="Arial" w:cs="Arial"/>
          <w:sz w:val="22"/>
          <w:szCs w:val="22"/>
        </w:rPr>
      </w:pPr>
    </w:p>
    <w:p w14:paraId="103A3DF9" w14:textId="252CB520" w:rsidR="00FC3ED8" w:rsidRPr="00FC3ED8" w:rsidRDefault="00FC3ED8" w:rsidP="00FC3ED8">
      <w:pPr>
        <w:rPr>
          <w:rFonts w:ascii="Arial" w:hAnsi="Arial" w:cs="Arial"/>
          <w:b/>
          <w:bCs/>
          <w:sz w:val="22"/>
          <w:szCs w:val="22"/>
          <w:u w:val="single"/>
        </w:rPr>
      </w:pPr>
      <w:r w:rsidRPr="00FC3ED8">
        <w:rPr>
          <w:rFonts w:ascii="Arial" w:hAnsi="Arial" w:cs="Arial"/>
          <w:b/>
          <w:bCs/>
          <w:sz w:val="22"/>
          <w:szCs w:val="22"/>
          <w:u w:val="single"/>
        </w:rPr>
        <w:t>Tentative Search Timeline</w:t>
      </w:r>
    </w:p>
    <w:p w14:paraId="10FB999C" w14:textId="5B79B774" w:rsidR="00FC3ED8" w:rsidRPr="00FC3ED8" w:rsidRDefault="00FC3ED8" w:rsidP="00FC3ED8">
      <w:pPr>
        <w:numPr>
          <w:ilvl w:val="0"/>
          <w:numId w:val="22"/>
        </w:numPr>
        <w:shd w:val="clear" w:color="auto" w:fill="FFFFFF"/>
        <w:rPr>
          <w:rFonts w:ascii="Open Sans" w:hAnsi="Open Sans" w:cs="Open Sans"/>
          <w:color w:val="000000"/>
          <w:sz w:val="22"/>
          <w:szCs w:val="22"/>
        </w:rPr>
      </w:pPr>
      <w:r w:rsidRPr="00FC3ED8">
        <w:rPr>
          <w:rFonts w:ascii="Arial" w:hAnsi="Arial" w:cs="Arial"/>
          <w:color w:val="000000"/>
          <w:sz w:val="22"/>
          <w:szCs w:val="22"/>
        </w:rPr>
        <w:t>Priority will be given to applications submitted by</w:t>
      </w:r>
      <w:r w:rsidR="00384C50">
        <w:rPr>
          <w:rFonts w:ascii="Arial" w:hAnsi="Arial" w:cs="Arial"/>
          <w:color w:val="000000"/>
          <w:sz w:val="22"/>
          <w:szCs w:val="22"/>
        </w:rPr>
        <w:t>:</w:t>
      </w:r>
      <w:r w:rsidRPr="00FC3ED8">
        <w:rPr>
          <w:rFonts w:ascii="Arial" w:hAnsi="Arial" w:cs="Arial"/>
          <w:color w:val="000000"/>
          <w:sz w:val="22"/>
          <w:szCs w:val="22"/>
        </w:rPr>
        <w:t> </w:t>
      </w:r>
      <w:r w:rsidRPr="00FC3ED8">
        <w:rPr>
          <w:rStyle w:val="Strong"/>
          <w:rFonts w:ascii="Arial" w:hAnsi="Arial" w:cs="Arial"/>
          <w:color w:val="000000"/>
          <w:sz w:val="22"/>
          <w:szCs w:val="22"/>
          <w:highlight w:val="yellow"/>
        </w:rPr>
        <w:t>Month</w:t>
      </w:r>
      <w:r w:rsidR="007D5839">
        <w:rPr>
          <w:rStyle w:val="Strong"/>
          <w:rFonts w:ascii="Arial" w:hAnsi="Arial" w:cs="Arial"/>
          <w:color w:val="000000"/>
          <w:sz w:val="22"/>
          <w:szCs w:val="22"/>
          <w:highlight w:val="yellow"/>
        </w:rPr>
        <w:t xml:space="preserve">, Day, or </w:t>
      </w:r>
      <w:r w:rsidRPr="00FC3ED8">
        <w:rPr>
          <w:rStyle w:val="Strong"/>
          <w:rFonts w:ascii="Arial" w:hAnsi="Arial" w:cs="Arial"/>
          <w:color w:val="000000"/>
          <w:sz w:val="22"/>
          <w:szCs w:val="22"/>
          <w:highlight w:val="yellow"/>
        </w:rPr>
        <w:t>Year</w:t>
      </w:r>
      <w:r w:rsidRPr="00FC3ED8">
        <w:rPr>
          <w:rFonts w:ascii="Arial" w:hAnsi="Arial" w:cs="Arial"/>
          <w:color w:val="000000"/>
          <w:sz w:val="22"/>
          <w:szCs w:val="22"/>
        </w:rPr>
        <w:t>.</w:t>
      </w:r>
    </w:p>
    <w:p w14:paraId="1F40C1BA" w14:textId="4EECFD84" w:rsidR="00FC3ED8" w:rsidRPr="00FC3ED8" w:rsidRDefault="00190FA9" w:rsidP="00FC3ED8">
      <w:pPr>
        <w:numPr>
          <w:ilvl w:val="0"/>
          <w:numId w:val="22"/>
        </w:numPr>
        <w:shd w:val="clear" w:color="auto" w:fill="FFFFFF"/>
        <w:rPr>
          <w:rFonts w:ascii="Open Sans" w:hAnsi="Open Sans" w:cs="Open Sans"/>
          <w:color w:val="000000"/>
          <w:sz w:val="22"/>
          <w:szCs w:val="22"/>
        </w:rPr>
      </w:pPr>
      <w:r>
        <w:rPr>
          <w:rFonts w:ascii="Arial" w:hAnsi="Arial" w:cs="Arial"/>
          <w:color w:val="000000"/>
          <w:sz w:val="22"/>
          <w:szCs w:val="22"/>
        </w:rPr>
        <w:t>P</w:t>
      </w:r>
      <w:r w:rsidR="00981E51">
        <w:rPr>
          <w:rFonts w:ascii="Arial" w:hAnsi="Arial" w:cs="Arial"/>
          <w:color w:val="000000"/>
          <w:sz w:val="22"/>
          <w:szCs w:val="22"/>
        </w:rPr>
        <w:t xml:space="preserve">otential </w:t>
      </w:r>
      <w:r w:rsidR="002A578B">
        <w:rPr>
          <w:rFonts w:ascii="Arial" w:hAnsi="Arial" w:cs="Arial"/>
          <w:color w:val="000000"/>
          <w:sz w:val="22"/>
          <w:szCs w:val="22"/>
        </w:rPr>
        <w:t>interview dates</w:t>
      </w:r>
      <w:r w:rsidR="00981E51">
        <w:rPr>
          <w:rFonts w:ascii="Arial" w:hAnsi="Arial" w:cs="Arial"/>
          <w:color w:val="000000"/>
          <w:sz w:val="22"/>
          <w:szCs w:val="22"/>
        </w:rPr>
        <w:t>:</w:t>
      </w:r>
      <w:r w:rsidR="00FC3ED8" w:rsidRPr="00FC3ED8">
        <w:rPr>
          <w:rFonts w:ascii="Arial" w:hAnsi="Arial" w:cs="Arial"/>
          <w:color w:val="000000"/>
          <w:sz w:val="22"/>
          <w:szCs w:val="22"/>
        </w:rPr>
        <w:t> </w:t>
      </w:r>
      <w:r w:rsidR="00FC3ED8" w:rsidRPr="00FC3ED8">
        <w:rPr>
          <w:rStyle w:val="Strong"/>
          <w:rFonts w:ascii="Arial" w:hAnsi="Arial" w:cs="Arial"/>
          <w:color w:val="000000"/>
          <w:sz w:val="22"/>
          <w:szCs w:val="22"/>
          <w:highlight w:val="yellow"/>
        </w:rPr>
        <w:t>Month Day, Year</w:t>
      </w:r>
      <w:r w:rsidR="00981E51">
        <w:rPr>
          <w:rStyle w:val="Strong"/>
          <w:rFonts w:ascii="Arial" w:hAnsi="Arial" w:cs="Arial"/>
          <w:color w:val="000000"/>
          <w:sz w:val="22"/>
          <w:szCs w:val="22"/>
        </w:rPr>
        <w:t xml:space="preserve"> - </w:t>
      </w:r>
      <w:r w:rsidR="00981E51" w:rsidRPr="00FC3ED8">
        <w:rPr>
          <w:rStyle w:val="Strong"/>
          <w:rFonts w:ascii="Arial" w:hAnsi="Arial" w:cs="Arial"/>
          <w:color w:val="000000"/>
          <w:sz w:val="22"/>
          <w:szCs w:val="22"/>
          <w:highlight w:val="yellow"/>
        </w:rPr>
        <w:t>Month Day, Year</w:t>
      </w:r>
      <w:r w:rsidR="00FC3ED8" w:rsidRPr="00FC3ED8">
        <w:rPr>
          <w:rStyle w:val="Strong"/>
          <w:rFonts w:ascii="Arial" w:hAnsi="Arial" w:cs="Arial"/>
          <w:color w:val="000000"/>
          <w:sz w:val="22"/>
          <w:szCs w:val="22"/>
        </w:rPr>
        <w:t>.</w:t>
      </w:r>
    </w:p>
    <w:p w14:paraId="580C15D9" w14:textId="74B603F4" w:rsidR="00FC3ED8" w:rsidRDefault="00190FA9" w:rsidP="00FC3ED8">
      <w:pPr>
        <w:numPr>
          <w:ilvl w:val="0"/>
          <w:numId w:val="22"/>
        </w:numPr>
        <w:shd w:val="clear" w:color="auto" w:fill="FFFFFF"/>
        <w:rPr>
          <w:rFonts w:ascii="Open Sans" w:hAnsi="Open Sans" w:cs="Open Sans"/>
          <w:color w:val="000000"/>
          <w:sz w:val="20"/>
          <w:szCs w:val="20"/>
        </w:rPr>
      </w:pPr>
      <w:r>
        <w:rPr>
          <w:rFonts w:ascii="Arial" w:hAnsi="Arial" w:cs="Arial"/>
          <w:color w:val="000000"/>
          <w:sz w:val="22"/>
          <w:szCs w:val="22"/>
        </w:rPr>
        <w:t>P</w:t>
      </w:r>
      <w:r w:rsidR="00FC3ED8" w:rsidRPr="00FC3ED8">
        <w:rPr>
          <w:rFonts w:ascii="Arial" w:hAnsi="Arial" w:cs="Arial"/>
          <w:color w:val="000000"/>
          <w:sz w:val="22"/>
          <w:szCs w:val="22"/>
        </w:rPr>
        <w:t xml:space="preserve">otential </w:t>
      </w:r>
      <w:r w:rsidR="00FC3ED8">
        <w:rPr>
          <w:rFonts w:ascii="Arial" w:hAnsi="Arial" w:cs="Arial"/>
          <w:color w:val="000000"/>
          <w:sz w:val="21"/>
          <w:szCs w:val="21"/>
        </w:rPr>
        <w:t>start date</w:t>
      </w:r>
      <w:r>
        <w:rPr>
          <w:rFonts w:ascii="Arial" w:hAnsi="Arial" w:cs="Arial"/>
          <w:color w:val="000000"/>
          <w:sz w:val="21"/>
          <w:szCs w:val="21"/>
        </w:rPr>
        <w:t>:</w:t>
      </w:r>
      <w:r w:rsidR="00FC3ED8">
        <w:rPr>
          <w:rFonts w:ascii="Arial" w:hAnsi="Arial" w:cs="Arial"/>
          <w:color w:val="000000"/>
          <w:sz w:val="21"/>
          <w:szCs w:val="21"/>
        </w:rPr>
        <w:t xml:space="preserve"> </w:t>
      </w:r>
      <w:r w:rsidR="00FC3ED8" w:rsidRPr="00FC3ED8">
        <w:rPr>
          <w:rStyle w:val="Strong"/>
          <w:rFonts w:ascii="Arial" w:hAnsi="Arial" w:cs="Arial"/>
          <w:color w:val="000000"/>
          <w:sz w:val="22"/>
          <w:szCs w:val="22"/>
          <w:highlight w:val="yellow"/>
        </w:rPr>
        <w:t>Month Day, Year</w:t>
      </w:r>
      <w:r w:rsidR="00FC3ED8">
        <w:rPr>
          <w:rStyle w:val="Strong"/>
          <w:rFonts w:ascii="Arial" w:hAnsi="Arial" w:cs="Arial"/>
          <w:color w:val="000000"/>
          <w:sz w:val="21"/>
          <w:szCs w:val="21"/>
        </w:rPr>
        <w:t>.</w:t>
      </w:r>
    </w:p>
    <w:p w14:paraId="0485E3E2" w14:textId="77777777" w:rsidR="008B3D7D" w:rsidRDefault="008B3D7D" w:rsidP="00A87DAA">
      <w:pPr>
        <w:rPr>
          <w:rFonts w:ascii="Arial" w:hAnsi="Arial" w:cs="Arial"/>
          <w:sz w:val="22"/>
          <w:szCs w:val="22"/>
        </w:rPr>
      </w:pPr>
    </w:p>
    <w:p w14:paraId="5CB78F42" w14:textId="3077F1D9" w:rsidR="00A87DAA" w:rsidRPr="00A87DAA" w:rsidRDefault="00A87DAA" w:rsidP="00A87DAA">
      <w:pPr>
        <w:rPr>
          <w:rFonts w:ascii="Arial" w:hAnsi="Arial" w:cs="Arial"/>
          <w:sz w:val="22"/>
          <w:szCs w:val="22"/>
        </w:rPr>
      </w:pPr>
      <w:r w:rsidRPr="00A87DAA">
        <w:rPr>
          <w:rFonts w:ascii="Arial" w:hAnsi="Arial" w:cs="Arial"/>
          <w:sz w:val="22"/>
          <w:szCs w:val="22"/>
        </w:rPr>
        <w:t xml:space="preserve">UCCS is an </w:t>
      </w:r>
      <w:r w:rsidR="002134D8">
        <w:rPr>
          <w:rFonts w:ascii="Arial" w:hAnsi="Arial" w:cs="Arial"/>
          <w:sz w:val="22"/>
          <w:szCs w:val="22"/>
        </w:rPr>
        <w:t>equal-opportunity</w:t>
      </w:r>
      <w:r w:rsidRPr="00A87DAA">
        <w:rPr>
          <w:rFonts w:ascii="Arial" w:hAnsi="Arial" w:cs="Arial"/>
          <w:sz w:val="22"/>
          <w:szCs w:val="22"/>
        </w:rPr>
        <w:t xml:space="preserve"> employer. We celebrate diversity and are committed to creating an inclusive environment for all employees. All qualified applicants will receive consideration for employment without regard to race, color, religion, gender, gender identity or expression, sexual orientation, national origin, genetics, disability, age, or veteran status.</w:t>
      </w:r>
    </w:p>
    <w:p w14:paraId="08FFC3A0" w14:textId="03DB22E0" w:rsidR="00A87DAA" w:rsidRPr="00A87DAA" w:rsidRDefault="00A87DAA" w:rsidP="00A87DAA">
      <w:pPr>
        <w:rPr>
          <w:rFonts w:ascii="Arial" w:hAnsi="Arial" w:cs="Arial"/>
          <w:sz w:val="22"/>
          <w:szCs w:val="22"/>
        </w:rPr>
      </w:pPr>
    </w:p>
    <w:p w14:paraId="05A0921D" w14:textId="2342F1E2" w:rsidR="00D51910" w:rsidRPr="003B2B07" w:rsidRDefault="00A87DAA" w:rsidP="00A87DAA">
      <w:pPr>
        <w:rPr>
          <w:rFonts w:ascii="Arial" w:hAnsi="Arial" w:cs="Arial"/>
          <w:sz w:val="22"/>
          <w:szCs w:val="22"/>
        </w:rPr>
      </w:pPr>
      <w:r w:rsidRPr="00A87DAA">
        <w:rPr>
          <w:rFonts w:ascii="Arial" w:hAnsi="Arial" w:cs="Arial"/>
          <w:sz w:val="22"/>
          <w:szCs w:val="22"/>
        </w:rPr>
        <w:t xml:space="preserve">In accordance with the Equal Pay for Equal Work Act, UCCS does not discriminate </w:t>
      </w:r>
      <w:r w:rsidR="00354F5F" w:rsidRPr="00A87DAA">
        <w:rPr>
          <w:rFonts w:ascii="Arial" w:hAnsi="Arial" w:cs="Arial"/>
          <w:sz w:val="22"/>
          <w:szCs w:val="22"/>
        </w:rPr>
        <w:t>based on</w:t>
      </w:r>
      <w:r w:rsidRPr="00A87DAA">
        <w:rPr>
          <w:rFonts w:ascii="Arial" w:hAnsi="Arial" w:cs="Arial"/>
          <w:sz w:val="22"/>
          <w:szCs w:val="22"/>
        </w:rPr>
        <w:t xml:space="preserve"> sex in our employment or compensation practices.</w:t>
      </w:r>
    </w:p>
    <w:sectPr w:rsidR="00D51910" w:rsidRPr="003B2B07" w:rsidSect="00E83183">
      <w:headerReference w:type="default" r:id="rId17"/>
      <w:footerReference w:type="default" r:id="rId18"/>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568A" w14:textId="77777777" w:rsidR="005A5837" w:rsidRDefault="005A5837">
      <w:r>
        <w:separator/>
      </w:r>
    </w:p>
  </w:endnote>
  <w:endnote w:type="continuationSeparator" w:id="0">
    <w:p w14:paraId="5A8A496E" w14:textId="77777777" w:rsidR="005A5837" w:rsidRDefault="005A5837">
      <w:r>
        <w:continuationSeparator/>
      </w:r>
    </w:p>
  </w:endnote>
  <w:endnote w:type="continuationNotice" w:id="1">
    <w:p w14:paraId="748520AB" w14:textId="77777777" w:rsidR="005A5837" w:rsidRDefault="005A5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376983"/>
      <w:docPartObj>
        <w:docPartGallery w:val="Page Numbers (Bottom of Page)"/>
        <w:docPartUnique/>
      </w:docPartObj>
    </w:sdtPr>
    <w:sdtEndPr>
      <w:rPr>
        <w:color w:val="7F7F7F" w:themeColor="background1" w:themeShade="7F"/>
        <w:spacing w:val="60"/>
      </w:rPr>
    </w:sdtEndPr>
    <w:sdtContent>
      <w:p w14:paraId="4DF8524C" w14:textId="101E428D" w:rsidR="00F66A11" w:rsidRDefault="00F66A1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6E2A487" w14:textId="77777777" w:rsidR="00F66A11" w:rsidRDefault="00F6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39FB" w14:textId="77777777" w:rsidR="005A5837" w:rsidRDefault="005A5837">
      <w:r>
        <w:separator/>
      </w:r>
    </w:p>
  </w:footnote>
  <w:footnote w:type="continuationSeparator" w:id="0">
    <w:p w14:paraId="20103662" w14:textId="77777777" w:rsidR="005A5837" w:rsidRDefault="005A5837">
      <w:r>
        <w:continuationSeparator/>
      </w:r>
    </w:p>
  </w:footnote>
  <w:footnote w:type="continuationNotice" w:id="1">
    <w:p w14:paraId="77272193" w14:textId="77777777" w:rsidR="005A5837" w:rsidRDefault="005A5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136F" w14:textId="77777777" w:rsidR="009C7329" w:rsidRDefault="009C7329" w:rsidP="009C7329">
    <w:pPr>
      <w:pStyle w:val="Footer"/>
      <w:ind w:left="7020"/>
      <w:rPr>
        <w:rFonts w:ascii="Helvetica" w:hAnsi="Helvetica"/>
        <w:b/>
        <w:bCs/>
        <w:sz w:val="20"/>
        <w:szCs w:val="20"/>
      </w:rPr>
    </w:pPr>
    <w:r>
      <w:rPr>
        <w:noProof/>
      </w:rPr>
      <w:drawing>
        <wp:anchor distT="0" distB="0" distL="114300" distR="114300" simplePos="0" relativeHeight="251658240" behindDoc="0" locked="0" layoutInCell="1" allowOverlap="1" wp14:anchorId="370F68DF" wp14:editId="6536F506">
          <wp:simplePos x="0" y="0"/>
          <wp:positionH relativeFrom="column">
            <wp:posOffset>0</wp:posOffset>
          </wp:positionH>
          <wp:positionV relativeFrom="paragraph">
            <wp:posOffset>2540</wp:posOffset>
          </wp:positionV>
          <wp:extent cx="2964815" cy="409575"/>
          <wp:effectExtent l="0" t="0" r="6985" b="9525"/>
          <wp:wrapSquare wrapText="bothSides"/>
          <wp:docPr id="266827587" name="Picture 266827587"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foster2:Desktop:UCCS Brand Materials 2012:outputs:UCCS Signatu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bCs/>
        <w:sz w:val="20"/>
        <w:szCs w:val="20"/>
      </w:rPr>
      <w:t>Human Resources</w:t>
    </w:r>
  </w:p>
  <w:p w14:paraId="3D918C1E" w14:textId="3AE265AF" w:rsidR="009C7329" w:rsidRDefault="009C7329" w:rsidP="00F66A11">
    <w:pPr>
      <w:pStyle w:val="Footer"/>
      <w:spacing w:line="216" w:lineRule="exact"/>
      <w:ind w:left="7020"/>
      <w:rPr>
        <w:rFonts w:ascii="Helvetica Light" w:hAnsi="Helvetica Light"/>
        <w:sz w:val="18"/>
        <w:szCs w:val="18"/>
      </w:rPr>
    </w:pPr>
    <w:r>
      <w:rPr>
        <w:rFonts w:ascii="Helvetica Light" w:hAnsi="Helvetica Light"/>
        <w:sz w:val="18"/>
        <w:szCs w:val="18"/>
      </w:rPr>
      <w:t>1420 Austin Bluffs Parkway</w:t>
    </w:r>
    <w:r>
      <w:rPr>
        <w:rFonts w:ascii="Helvetica Light" w:hAnsi="Helvetica Light"/>
        <w:color w:val="BAA564"/>
        <w:sz w:val="18"/>
        <w:szCs w:val="18"/>
      </w:rPr>
      <w:br/>
    </w:r>
    <w:r>
      <w:rPr>
        <w:rFonts w:ascii="Helvetica Light" w:hAnsi="Helvetica Light"/>
        <w:sz w:val="18"/>
        <w:szCs w:val="18"/>
      </w:rPr>
      <w:t>Colorado Springs, CO 80918</w:t>
    </w:r>
  </w:p>
  <w:p w14:paraId="7E06041C" w14:textId="77777777" w:rsidR="00F66A11" w:rsidRDefault="00F66A11" w:rsidP="00F66A11">
    <w:pPr>
      <w:pStyle w:val="Footer"/>
      <w:spacing w:line="216" w:lineRule="exact"/>
      <w:ind w:left="7020"/>
      <w:rPr>
        <w:rFonts w:ascii="Helvetica Light" w:hAnsi="Helvetica Light"/>
        <w:sz w:val="18"/>
        <w:szCs w:val="18"/>
      </w:rPr>
    </w:pPr>
  </w:p>
  <w:p w14:paraId="5E8D35F2" w14:textId="77777777" w:rsidR="00F66A11" w:rsidRPr="00F66A11" w:rsidRDefault="00F66A11" w:rsidP="00F66A11">
    <w:pPr>
      <w:pStyle w:val="Footer"/>
      <w:spacing w:line="216" w:lineRule="exact"/>
      <w:ind w:left="7020"/>
      <w:rPr>
        <w:rFonts w:ascii="Helvetica Light" w:hAnsi="Helvetica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455"/>
    <w:multiLevelType w:val="hybridMultilevel"/>
    <w:tmpl w:val="8D160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2656"/>
    <w:multiLevelType w:val="hybridMultilevel"/>
    <w:tmpl w:val="B41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213F"/>
    <w:multiLevelType w:val="multilevel"/>
    <w:tmpl w:val="6450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21FC9"/>
    <w:multiLevelType w:val="hybridMultilevel"/>
    <w:tmpl w:val="1C30B0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57562"/>
    <w:multiLevelType w:val="hybridMultilevel"/>
    <w:tmpl w:val="EDF6AEC0"/>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C23D4"/>
    <w:multiLevelType w:val="hybridMultilevel"/>
    <w:tmpl w:val="81A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058"/>
    <w:multiLevelType w:val="hybridMultilevel"/>
    <w:tmpl w:val="251E40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40193"/>
    <w:multiLevelType w:val="hybridMultilevel"/>
    <w:tmpl w:val="073A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357C3"/>
    <w:multiLevelType w:val="hybridMultilevel"/>
    <w:tmpl w:val="B9D84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44CF2"/>
    <w:multiLevelType w:val="hybridMultilevel"/>
    <w:tmpl w:val="368AD960"/>
    <w:lvl w:ilvl="0" w:tplc="B41C05D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82AAA"/>
    <w:multiLevelType w:val="multilevel"/>
    <w:tmpl w:val="10E6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28D"/>
    <w:multiLevelType w:val="hybridMultilevel"/>
    <w:tmpl w:val="B8EE1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CE4924"/>
    <w:multiLevelType w:val="hybridMultilevel"/>
    <w:tmpl w:val="3AA2D9EE"/>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E2D0B"/>
    <w:multiLevelType w:val="hybridMultilevel"/>
    <w:tmpl w:val="2E98CFB0"/>
    <w:lvl w:ilvl="0" w:tplc="E2F43D50">
      <w:start w:val="1"/>
      <w:numFmt w:val="bullet"/>
      <w:lvlText w:val=""/>
      <w:lvlJc w:val="left"/>
      <w:pPr>
        <w:tabs>
          <w:tab w:val="num" w:pos="720"/>
        </w:tabs>
        <w:ind w:left="720" w:hanging="360"/>
      </w:pPr>
      <w:rPr>
        <w:rFonts w:ascii="Wingdings" w:hAnsi="Wingdings" w:hint="default"/>
        <w:sz w:val="20"/>
        <w:szCs w:val="20"/>
      </w:rPr>
    </w:lvl>
    <w:lvl w:ilvl="1" w:tplc="79F06EF8">
      <w:start w:val="1"/>
      <w:numFmt w:val="bullet"/>
      <w:lvlText w:val="o"/>
      <w:lvlJc w:val="left"/>
      <w:pPr>
        <w:tabs>
          <w:tab w:val="num" w:pos="1440"/>
        </w:tabs>
        <w:ind w:left="1440" w:hanging="360"/>
      </w:pPr>
      <w:rPr>
        <w:rFonts w:ascii="Courier New" w:hAnsi="Courier New" w:cs="Courier New" w:hint="default"/>
      </w:rPr>
    </w:lvl>
    <w:lvl w:ilvl="2" w:tplc="85BC01FC">
      <w:start w:val="1"/>
      <w:numFmt w:val="bullet"/>
      <w:lvlText w:val=""/>
      <w:lvlJc w:val="left"/>
      <w:pPr>
        <w:tabs>
          <w:tab w:val="num" w:pos="2160"/>
        </w:tabs>
        <w:ind w:left="2160" w:hanging="360"/>
      </w:pPr>
      <w:rPr>
        <w:rFonts w:ascii="Wingdings" w:hAnsi="Wingdings" w:hint="default"/>
      </w:rPr>
    </w:lvl>
    <w:lvl w:ilvl="3" w:tplc="765E75FE">
      <w:start w:val="1"/>
      <w:numFmt w:val="bullet"/>
      <w:lvlText w:val=""/>
      <w:lvlJc w:val="left"/>
      <w:pPr>
        <w:tabs>
          <w:tab w:val="num" w:pos="2880"/>
        </w:tabs>
        <w:ind w:left="2880" w:hanging="360"/>
      </w:pPr>
      <w:rPr>
        <w:rFonts w:ascii="Symbol" w:hAnsi="Symbol" w:hint="default"/>
      </w:rPr>
    </w:lvl>
    <w:lvl w:ilvl="4" w:tplc="30520E5E">
      <w:start w:val="1"/>
      <w:numFmt w:val="bullet"/>
      <w:lvlText w:val="o"/>
      <w:lvlJc w:val="left"/>
      <w:pPr>
        <w:tabs>
          <w:tab w:val="num" w:pos="3600"/>
        </w:tabs>
        <w:ind w:left="3600" w:hanging="360"/>
      </w:pPr>
      <w:rPr>
        <w:rFonts w:ascii="Courier New" w:hAnsi="Courier New" w:cs="Courier New" w:hint="default"/>
      </w:rPr>
    </w:lvl>
    <w:lvl w:ilvl="5" w:tplc="75FA6C2A">
      <w:start w:val="1"/>
      <w:numFmt w:val="bullet"/>
      <w:lvlText w:val=""/>
      <w:lvlJc w:val="left"/>
      <w:pPr>
        <w:tabs>
          <w:tab w:val="num" w:pos="4320"/>
        </w:tabs>
        <w:ind w:left="4320" w:hanging="360"/>
      </w:pPr>
      <w:rPr>
        <w:rFonts w:ascii="Wingdings" w:hAnsi="Wingdings" w:hint="default"/>
      </w:rPr>
    </w:lvl>
    <w:lvl w:ilvl="6" w:tplc="DFD6B110">
      <w:start w:val="1"/>
      <w:numFmt w:val="bullet"/>
      <w:lvlText w:val=""/>
      <w:lvlJc w:val="left"/>
      <w:pPr>
        <w:tabs>
          <w:tab w:val="num" w:pos="5040"/>
        </w:tabs>
        <w:ind w:left="5040" w:hanging="360"/>
      </w:pPr>
      <w:rPr>
        <w:rFonts w:ascii="Symbol" w:hAnsi="Symbol" w:hint="default"/>
      </w:rPr>
    </w:lvl>
    <w:lvl w:ilvl="7" w:tplc="65446F7E">
      <w:start w:val="1"/>
      <w:numFmt w:val="bullet"/>
      <w:lvlText w:val="o"/>
      <w:lvlJc w:val="left"/>
      <w:pPr>
        <w:tabs>
          <w:tab w:val="num" w:pos="5760"/>
        </w:tabs>
        <w:ind w:left="5760" w:hanging="360"/>
      </w:pPr>
      <w:rPr>
        <w:rFonts w:ascii="Courier New" w:hAnsi="Courier New" w:cs="Courier New" w:hint="default"/>
      </w:rPr>
    </w:lvl>
    <w:lvl w:ilvl="8" w:tplc="A252B39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603E3"/>
    <w:multiLevelType w:val="hybridMultilevel"/>
    <w:tmpl w:val="74402D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5A0724"/>
    <w:multiLevelType w:val="hybridMultilevel"/>
    <w:tmpl w:val="2E98CFB0"/>
    <w:lvl w:ilvl="0" w:tplc="04090005">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C7292"/>
    <w:multiLevelType w:val="hybridMultilevel"/>
    <w:tmpl w:val="5A3E8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B6E5F"/>
    <w:multiLevelType w:val="hybridMultilevel"/>
    <w:tmpl w:val="FC84170E"/>
    <w:lvl w:ilvl="0" w:tplc="C018FC84">
      <w:start w:val="1"/>
      <w:numFmt w:val="decimal"/>
      <w:lvlText w:val="%1."/>
      <w:lvlJc w:val="left"/>
      <w:pPr>
        <w:tabs>
          <w:tab w:val="num" w:pos="720"/>
        </w:tabs>
        <w:ind w:left="720" w:hanging="360"/>
      </w:pPr>
    </w:lvl>
    <w:lvl w:ilvl="1" w:tplc="029466DA" w:tentative="1">
      <w:start w:val="1"/>
      <w:numFmt w:val="decimal"/>
      <w:lvlText w:val="%2."/>
      <w:lvlJc w:val="left"/>
      <w:pPr>
        <w:tabs>
          <w:tab w:val="num" w:pos="1440"/>
        </w:tabs>
        <w:ind w:left="1440" w:hanging="360"/>
      </w:pPr>
    </w:lvl>
    <w:lvl w:ilvl="2" w:tplc="0F3CB21A" w:tentative="1">
      <w:start w:val="1"/>
      <w:numFmt w:val="decimal"/>
      <w:lvlText w:val="%3."/>
      <w:lvlJc w:val="left"/>
      <w:pPr>
        <w:tabs>
          <w:tab w:val="num" w:pos="2160"/>
        </w:tabs>
        <w:ind w:left="2160" w:hanging="360"/>
      </w:pPr>
    </w:lvl>
    <w:lvl w:ilvl="3" w:tplc="4508D860" w:tentative="1">
      <w:start w:val="1"/>
      <w:numFmt w:val="decimal"/>
      <w:lvlText w:val="%4."/>
      <w:lvlJc w:val="left"/>
      <w:pPr>
        <w:tabs>
          <w:tab w:val="num" w:pos="2880"/>
        </w:tabs>
        <w:ind w:left="2880" w:hanging="360"/>
      </w:pPr>
    </w:lvl>
    <w:lvl w:ilvl="4" w:tplc="8E76BD84" w:tentative="1">
      <w:start w:val="1"/>
      <w:numFmt w:val="decimal"/>
      <w:lvlText w:val="%5."/>
      <w:lvlJc w:val="left"/>
      <w:pPr>
        <w:tabs>
          <w:tab w:val="num" w:pos="3600"/>
        </w:tabs>
        <w:ind w:left="3600" w:hanging="360"/>
      </w:pPr>
    </w:lvl>
    <w:lvl w:ilvl="5" w:tplc="27E273E0" w:tentative="1">
      <w:start w:val="1"/>
      <w:numFmt w:val="decimal"/>
      <w:lvlText w:val="%6."/>
      <w:lvlJc w:val="left"/>
      <w:pPr>
        <w:tabs>
          <w:tab w:val="num" w:pos="4320"/>
        </w:tabs>
        <w:ind w:left="4320" w:hanging="360"/>
      </w:pPr>
    </w:lvl>
    <w:lvl w:ilvl="6" w:tplc="F91E8DFE" w:tentative="1">
      <w:start w:val="1"/>
      <w:numFmt w:val="decimal"/>
      <w:lvlText w:val="%7."/>
      <w:lvlJc w:val="left"/>
      <w:pPr>
        <w:tabs>
          <w:tab w:val="num" w:pos="5040"/>
        </w:tabs>
        <w:ind w:left="5040" w:hanging="360"/>
      </w:pPr>
    </w:lvl>
    <w:lvl w:ilvl="7" w:tplc="C498A79A" w:tentative="1">
      <w:start w:val="1"/>
      <w:numFmt w:val="decimal"/>
      <w:lvlText w:val="%8."/>
      <w:lvlJc w:val="left"/>
      <w:pPr>
        <w:tabs>
          <w:tab w:val="num" w:pos="5760"/>
        </w:tabs>
        <w:ind w:left="5760" w:hanging="360"/>
      </w:pPr>
    </w:lvl>
    <w:lvl w:ilvl="8" w:tplc="725CAAB6" w:tentative="1">
      <w:start w:val="1"/>
      <w:numFmt w:val="decimal"/>
      <w:lvlText w:val="%9."/>
      <w:lvlJc w:val="left"/>
      <w:pPr>
        <w:tabs>
          <w:tab w:val="num" w:pos="6480"/>
        </w:tabs>
        <w:ind w:left="6480" w:hanging="360"/>
      </w:pPr>
    </w:lvl>
  </w:abstractNum>
  <w:abstractNum w:abstractNumId="18" w15:restartNumberingAfterBreak="0">
    <w:nsid w:val="617D4E4D"/>
    <w:multiLevelType w:val="hybridMultilevel"/>
    <w:tmpl w:val="5A9CAB5E"/>
    <w:lvl w:ilvl="0" w:tplc="9DEC13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AD2FE0"/>
    <w:multiLevelType w:val="hybridMultilevel"/>
    <w:tmpl w:val="368AD960"/>
    <w:lvl w:ilvl="0" w:tplc="D13C83B2">
      <w:start w:val="1"/>
      <w:numFmt w:val="bullet"/>
      <w:lvlText w:val=""/>
      <w:lvlJc w:val="left"/>
      <w:pPr>
        <w:tabs>
          <w:tab w:val="num" w:pos="1440"/>
        </w:tabs>
        <w:ind w:left="1440" w:hanging="360"/>
      </w:pPr>
      <w:rPr>
        <w:rFonts w:ascii="Symbol" w:hAnsi="Symbol" w:hint="default"/>
        <w:sz w:val="20"/>
        <w:szCs w:val="20"/>
      </w:rPr>
    </w:lvl>
    <w:lvl w:ilvl="1" w:tplc="DE38B6AE">
      <w:start w:val="1"/>
      <w:numFmt w:val="bullet"/>
      <w:lvlText w:val="o"/>
      <w:lvlJc w:val="left"/>
      <w:pPr>
        <w:tabs>
          <w:tab w:val="num" w:pos="1440"/>
        </w:tabs>
        <w:ind w:left="1440" w:hanging="360"/>
      </w:pPr>
      <w:rPr>
        <w:rFonts w:ascii="Courier New" w:hAnsi="Courier New" w:cs="Courier New" w:hint="default"/>
      </w:rPr>
    </w:lvl>
    <w:lvl w:ilvl="2" w:tplc="CF487B0C">
      <w:start w:val="1"/>
      <w:numFmt w:val="bullet"/>
      <w:lvlText w:val=""/>
      <w:lvlJc w:val="left"/>
      <w:pPr>
        <w:tabs>
          <w:tab w:val="num" w:pos="2160"/>
        </w:tabs>
        <w:ind w:left="2160" w:hanging="360"/>
      </w:pPr>
      <w:rPr>
        <w:rFonts w:ascii="Wingdings" w:hAnsi="Wingdings" w:hint="default"/>
      </w:rPr>
    </w:lvl>
    <w:lvl w:ilvl="3" w:tplc="20DE45C4">
      <w:start w:val="1"/>
      <w:numFmt w:val="bullet"/>
      <w:lvlText w:val=""/>
      <w:lvlJc w:val="left"/>
      <w:pPr>
        <w:tabs>
          <w:tab w:val="num" w:pos="2880"/>
        </w:tabs>
        <w:ind w:left="2880" w:hanging="360"/>
      </w:pPr>
      <w:rPr>
        <w:rFonts w:ascii="Symbol" w:hAnsi="Symbol" w:hint="default"/>
      </w:rPr>
    </w:lvl>
    <w:lvl w:ilvl="4" w:tplc="DC2642DC">
      <w:start w:val="1"/>
      <w:numFmt w:val="bullet"/>
      <w:lvlText w:val="o"/>
      <w:lvlJc w:val="left"/>
      <w:pPr>
        <w:tabs>
          <w:tab w:val="num" w:pos="3600"/>
        </w:tabs>
        <w:ind w:left="3600" w:hanging="360"/>
      </w:pPr>
      <w:rPr>
        <w:rFonts w:ascii="Courier New" w:hAnsi="Courier New" w:cs="Courier New" w:hint="default"/>
      </w:rPr>
    </w:lvl>
    <w:lvl w:ilvl="5" w:tplc="791E0FEE">
      <w:start w:val="1"/>
      <w:numFmt w:val="bullet"/>
      <w:lvlText w:val=""/>
      <w:lvlJc w:val="left"/>
      <w:pPr>
        <w:tabs>
          <w:tab w:val="num" w:pos="4320"/>
        </w:tabs>
        <w:ind w:left="4320" w:hanging="360"/>
      </w:pPr>
      <w:rPr>
        <w:rFonts w:ascii="Wingdings" w:hAnsi="Wingdings" w:hint="default"/>
      </w:rPr>
    </w:lvl>
    <w:lvl w:ilvl="6" w:tplc="7908C458">
      <w:start w:val="1"/>
      <w:numFmt w:val="bullet"/>
      <w:lvlText w:val=""/>
      <w:lvlJc w:val="left"/>
      <w:pPr>
        <w:tabs>
          <w:tab w:val="num" w:pos="5040"/>
        </w:tabs>
        <w:ind w:left="5040" w:hanging="360"/>
      </w:pPr>
      <w:rPr>
        <w:rFonts w:ascii="Symbol" w:hAnsi="Symbol" w:hint="default"/>
      </w:rPr>
    </w:lvl>
    <w:lvl w:ilvl="7" w:tplc="F524F298">
      <w:start w:val="1"/>
      <w:numFmt w:val="bullet"/>
      <w:lvlText w:val="o"/>
      <w:lvlJc w:val="left"/>
      <w:pPr>
        <w:tabs>
          <w:tab w:val="num" w:pos="5760"/>
        </w:tabs>
        <w:ind w:left="5760" w:hanging="360"/>
      </w:pPr>
      <w:rPr>
        <w:rFonts w:ascii="Courier New" w:hAnsi="Courier New" w:cs="Courier New" w:hint="default"/>
      </w:rPr>
    </w:lvl>
    <w:lvl w:ilvl="8" w:tplc="4690542A">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94687"/>
    <w:multiLevelType w:val="multilevel"/>
    <w:tmpl w:val="FF2A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6D0990"/>
    <w:multiLevelType w:val="hybridMultilevel"/>
    <w:tmpl w:val="2D880086"/>
    <w:lvl w:ilvl="0" w:tplc="7D8CEAEC">
      <w:start w:val="1"/>
      <w:numFmt w:val="bullet"/>
      <w:lvlText w:val=""/>
      <w:lvlJc w:val="left"/>
      <w:pPr>
        <w:ind w:left="720" w:hanging="360"/>
      </w:pPr>
      <w:rPr>
        <w:rFonts w:ascii="Wingdings" w:hAnsi="Wingdings" w:hint="default"/>
      </w:rPr>
    </w:lvl>
    <w:lvl w:ilvl="1" w:tplc="F79000A2">
      <w:start w:val="1"/>
      <w:numFmt w:val="bullet"/>
      <w:lvlText w:val="o"/>
      <w:lvlJc w:val="left"/>
      <w:pPr>
        <w:ind w:left="1440" w:hanging="360"/>
      </w:pPr>
      <w:rPr>
        <w:rFonts w:ascii="Courier New" w:hAnsi="Courier New" w:hint="default"/>
      </w:rPr>
    </w:lvl>
    <w:lvl w:ilvl="2" w:tplc="85D6F9E4">
      <w:start w:val="1"/>
      <w:numFmt w:val="bullet"/>
      <w:lvlText w:val=""/>
      <w:lvlJc w:val="left"/>
      <w:pPr>
        <w:ind w:left="2160" w:hanging="360"/>
      </w:pPr>
      <w:rPr>
        <w:rFonts w:ascii="Wingdings" w:hAnsi="Wingdings" w:hint="default"/>
      </w:rPr>
    </w:lvl>
    <w:lvl w:ilvl="3" w:tplc="5A1C5454">
      <w:start w:val="1"/>
      <w:numFmt w:val="bullet"/>
      <w:lvlText w:val=""/>
      <w:lvlJc w:val="left"/>
      <w:pPr>
        <w:ind w:left="2880" w:hanging="360"/>
      </w:pPr>
      <w:rPr>
        <w:rFonts w:ascii="Symbol" w:hAnsi="Symbol" w:hint="default"/>
      </w:rPr>
    </w:lvl>
    <w:lvl w:ilvl="4" w:tplc="85BCDD56">
      <w:start w:val="1"/>
      <w:numFmt w:val="bullet"/>
      <w:lvlText w:val="o"/>
      <w:lvlJc w:val="left"/>
      <w:pPr>
        <w:ind w:left="3600" w:hanging="360"/>
      </w:pPr>
      <w:rPr>
        <w:rFonts w:ascii="Courier New" w:hAnsi="Courier New" w:hint="default"/>
      </w:rPr>
    </w:lvl>
    <w:lvl w:ilvl="5" w:tplc="C268971E">
      <w:start w:val="1"/>
      <w:numFmt w:val="bullet"/>
      <w:lvlText w:val=""/>
      <w:lvlJc w:val="left"/>
      <w:pPr>
        <w:ind w:left="4320" w:hanging="360"/>
      </w:pPr>
      <w:rPr>
        <w:rFonts w:ascii="Wingdings" w:hAnsi="Wingdings" w:hint="default"/>
      </w:rPr>
    </w:lvl>
    <w:lvl w:ilvl="6" w:tplc="F568611E">
      <w:start w:val="1"/>
      <w:numFmt w:val="bullet"/>
      <w:lvlText w:val=""/>
      <w:lvlJc w:val="left"/>
      <w:pPr>
        <w:ind w:left="5040" w:hanging="360"/>
      </w:pPr>
      <w:rPr>
        <w:rFonts w:ascii="Symbol" w:hAnsi="Symbol" w:hint="default"/>
      </w:rPr>
    </w:lvl>
    <w:lvl w:ilvl="7" w:tplc="3D7C4AD4">
      <w:start w:val="1"/>
      <w:numFmt w:val="bullet"/>
      <w:lvlText w:val="o"/>
      <w:lvlJc w:val="left"/>
      <w:pPr>
        <w:ind w:left="5760" w:hanging="360"/>
      </w:pPr>
      <w:rPr>
        <w:rFonts w:ascii="Courier New" w:hAnsi="Courier New" w:hint="default"/>
      </w:rPr>
    </w:lvl>
    <w:lvl w:ilvl="8" w:tplc="1E087DC4">
      <w:start w:val="1"/>
      <w:numFmt w:val="bullet"/>
      <w:lvlText w:val=""/>
      <w:lvlJc w:val="left"/>
      <w:pPr>
        <w:ind w:left="6480" w:hanging="360"/>
      </w:pPr>
      <w:rPr>
        <w:rFonts w:ascii="Wingdings" w:hAnsi="Wingdings" w:hint="default"/>
      </w:rPr>
    </w:lvl>
  </w:abstractNum>
  <w:num w:numId="1" w16cid:durableId="71465954">
    <w:abstractNumId w:val="21"/>
  </w:num>
  <w:num w:numId="2" w16cid:durableId="529606089">
    <w:abstractNumId w:val="2"/>
  </w:num>
  <w:num w:numId="3" w16cid:durableId="1528910037">
    <w:abstractNumId w:val="17"/>
  </w:num>
  <w:num w:numId="4" w16cid:durableId="19163432">
    <w:abstractNumId w:val="18"/>
  </w:num>
  <w:num w:numId="5" w16cid:durableId="1646858138">
    <w:abstractNumId w:val="6"/>
  </w:num>
  <w:num w:numId="6" w16cid:durableId="1628579883">
    <w:abstractNumId w:val="0"/>
  </w:num>
  <w:num w:numId="7" w16cid:durableId="2098744041">
    <w:abstractNumId w:val="8"/>
  </w:num>
  <w:num w:numId="8" w16cid:durableId="2025084272">
    <w:abstractNumId w:val="14"/>
  </w:num>
  <w:num w:numId="9" w16cid:durableId="1441607735">
    <w:abstractNumId w:val="9"/>
  </w:num>
  <w:num w:numId="10" w16cid:durableId="457796286">
    <w:abstractNumId w:val="19"/>
  </w:num>
  <w:num w:numId="11" w16cid:durableId="1437873367">
    <w:abstractNumId w:val="15"/>
  </w:num>
  <w:num w:numId="12" w16cid:durableId="489294077">
    <w:abstractNumId w:val="13"/>
  </w:num>
  <w:num w:numId="13" w16cid:durableId="1878934664">
    <w:abstractNumId w:val="12"/>
  </w:num>
  <w:num w:numId="14" w16cid:durableId="1971396837">
    <w:abstractNumId w:val="4"/>
  </w:num>
  <w:num w:numId="15" w16cid:durableId="1693652053">
    <w:abstractNumId w:val="11"/>
  </w:num>
  <w:num w:numId="16" w16cid:durableId="512501254">
    <w:abstractNumId w:val="16"/>
  </w:num>
  <w:num w:numId="17" w16cid:durableId="63113076">
    <w:abstractNumId w:val="3"/>
  </w:num>
  <w:num w:numId="18" w16cid:durableId="117262541">
    <w:abstractNumId w:val="7"/>
  </w:num>
  <w:num w:numId="19" w16cid:durableId="1459907611">
    <w:abstractNumId w:val="1"/>
  </w:num>
  <w:num w:numId="20" w16cid:durableId="1849905324">
    <w:abstractNumId w:val="20"/>
  </w:num>
  <w:num w:numId="21" w16cid:durableId="286352097">
    <w:abstractNumId w:val="5"/>
  </w:num>
  <w:num w:numId="22" w16cid:durableId="889459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FD"/>
    <w:rsid w:val="0001033E"/>
    <w:rsid w:val="000116C8"/>
    <w:rsid w:val="00011B1E"/>
    <w:rsid w:val="00011D35"/>
    <w:rsid w:val="000168EA"/>
    <w:rsid w:val="00023FB7"/>
    <w:rsid w:val="00054D32"/>
    <w:rsid w:val="00074A3B"/>
    <w:rsid w:val="00076579"/>
    <w:rsid w:val="00083242"/>
    <w:rsid w:val="00090D61"/>
    <w:rsid w:val="000A1C25"/>
    <w:rsid w:val="000A6B09"/>
    <w:rsid w:val="000A799C"/>
    <w:rsid w:val="000C1922"/>
    <w:rsid w:val="000E37CB"/>
    <w:rsid w:val="000E380A"/>
    <w:rsid w:val="000E621B"/>
    <w:rsid w:val="000F1D80"/>
    <w:rsid w:val="000F33C7"/>
    <w:rsid w:val="000F7091"/>
    <w:rsid w:val="00101B9E"/>
    <w:rsid w:val="001100A5"/>
    <w:rsid w:val="00111CE6"/>
    <w:rsid w:val="00115F06"/>
    <w:rsid w:val="00116175"/>
    <w:rsid w:val="00124475"/>
    <w:rsid w:val="00145F32"/>
    <w:rsid w:val="00155A3E"/>
    <w:rsid w:val="001615B8"/>
    <w:rsid w:val="00167DB2"/>
    <w:rsid w:val="00177DDC"/>
    <w:rsid w:val="00190FA9"/>
    <w:rsid w:val="001B0D81"/>
    <w:rsid w:val="001B2BD1"/>
    <w:rsid w:val="001C647C"/>
    <w:rsid w:val="001D1B71"/>
    <w:rsid w:val="001D1B83"/>
    <w:rsid w:val="001E286F"/>
    <w:rsid w:val="001F23DF"/>
    <w:rsid w:val="001F7826"/>
    <w:rsid w:val="0021232A"/>
    <w:rsid w:val="002134D8"/>
    <w:rsid w:val="0023496E"/>
    <w:rsid w:val="002369FD"/>
    <w:rsid w:val="00257F20"/>
    <w:rsid w:val="002610BD"/>
    <w:rsid w:val="0027213B"/>
    <w:rsid w:val="00274B2F"/>
    <w:rsid w:val="00292C7E"/>
    <w:rsid w:val="002943D8"/>
    <w:rsid w:val="00296EA1"/>
    <w:rsid w:val="002A0643"/>
    <w:rsid w:val="002A0681"/>
    <w:rsid w:val="002A37AC"/>
    <w:rsid w:val="002A578B"/>
    <w:rsid w:val="002B3FC5"/>
    <w:rsid w:val="002D08A5"/>
    <w:rsid w:val="002D4E80"/>
    <w:rsid w:val="002D7976"/>
    <w:rsid w:val="002E7017"/>
    <w:rsid w:val="002F6D3C"/>
    <w:rsid w:val="00304E22"/>
    <w:rsid w:val="003152CB"/>
    <w:rsid w:val="003243DF"/>
    <w:rsid w:val="0032503D"/>
    <w:rsid w:val="00331CA9"/>
    <w:rsid w:val="00341E3A"/>
    <w:rsid w:val="00347D73"/>
    <w:rsid w:val="00350E10"/>
    <w:rsid w:val="00354F5F"/>
    <w:rsid w:val="00355C96"/>
    <w:rsid w:val="00365412"/>
    <w:rsid w:val="003767AC"/>
    <w:rsid w:val="00384C50"/>
    <w:rsid w:val="003B00A6"/>
    <w:rsid w:val="003B0757"/>
    <w:rsid w:val="003B2B07"/>
    <w:rsid w:val="003B55B0"/>
    <w:rsid w:val="003C1C90"/>
    <w:rsid w:val="003C4F5E"/>
    <w:rsid w:val="003C759F"/>
    <w:rsid w:val="0040551C"/>
    <w:rsid w:val="00417180"/>
    <w:rsid w:val="0043129D"/>
    <w:rsid w:val="0043648D"/>
    <w:rsid w:val="004459F6"/>
    <w:rsid w:val="00451B55"/>
    <w:rsid w:val="00456459"/>
    <w:rsid w:val="00460FFE"/>
    <w:rsid w:val="00470490"/>
    <w:rsid w:val="00472C94"/>
    <w:rsid w:val="004813EB"/>
    <w:rsid w:val="00481E44"/>
    <w:rsid w:val="00487920"/>
    <w:rsid w:val="00487C26"/>
    <w:rsid w:val="00493C6C"/>
    <w:rsid w:val="004B3CA0"/>
    <w:rsid w:val="004C0DC3"/>
    <w:rsid w:val="004C0F4B"/>
    <w:rsid w:val="004F6E14"/>
    <w:rsid w:val="00501991"/>
    <w:rsid w:val="00514301"/>
    <w:rsid w:val="00557A00"/>
    <w:rsid w:val="0056219C"/>
    <w:rsid w:val="00574CE4"/>
    <w:rsid w:val="0058143D"/>
    <w:rsid w:val="005863FD"/>
    <w:rsid w:val="00587E63"/>
    <w:rsid w:val="005A306A"/>
    <w:rsid w:val="005A5837"/>
    <w:rsid w:val="005B0A24"/>
    <w:rsid w:val="005C3A3A"/>
    <w:rsid w:val="005C5F05"/>
    <w:rsid w:val="0060002D"/>
    <w:rsid w:val="00602BA3"/>
    <w:rsid w:val="006110B8"/>
    <w:rsid w:val="006248CD"/>
    <w:rsid w:val="00625D2E"/>
    <w:rsid w:val="006320A8"/>
    <w:rsid w:val="00634EBF"/>
    <w:rsid w:val="00641092"/>
    <w:rsid w:val="00656145"/>
    <w:rsid w:val="00663531"/>
    <w:rsid w:val="00673883"/>
    <w:rsid w:val="00675881"/>
    <w:rsid w:val="0068111F"/>
    <w:rsid w:val="006901BE"/>
    <w:rsid w:val="0069357F"/>
    <w:rsid w:val="00693B67"/>
    <w:rsid w:val="006C1ED8"/>
    <w:rsid w:val="006D3052"/>
    <w:rsid w:val="006E2378"/>
    <w:rsid w:val="006F5039"/>
    <w:rsid w:val="00710498"/>
    <w:rsid w:val="00711D14"/>
    <w:rsid w:val="00714E79"/>
    <w:rsid w:val="00717516"/>
    <w:rsid w:val="00730616"/>
    <w:rsid w:val="00733945"/>
    <w:rsid w:val="00740AFC"/>
    <w:rsid w:val="007442E8"/>
    <w:rsid w:val="00757E06"/>
    <w:rsid w:val="00765BDF"/>
    <w:rsid w:val="00771363"/>
    <w:rsid w:val="00780098"/>
    <w:rsid w:val="00783461"/>
    <w:rsid w:val="00797D07"/>
    <w:rsid w:val="007B0DEB"/>
    <w:rsid w:val="007B1C17"/>
    <w:rsid w:val="007B4F48"/>
    <w:rsid w:val="007B775A"/>
    <w:rsid w:val="007C55FC"/>
    <w:rsid w:val="007D5839"/>
    <w:rsid w:val="007D7A29"/>
    <w:rsid w:val="007E34F9"/>
    <w:rsid w:val="007F7D9C"/>
    <w:rsid w:val="008017BF"/>
    <w:rsid w:val="00814B24"/>
    <w:rsid w:val="00832812"/>
    <w:rsid w:val="00834A1E"/>
    <w:rsid w:val="00875B45"/>
    <w:rsid w:val="0089065C"/>
    <w:rsid w:val="008B074A"/>
    <w:rsid w:val="008B3D7D"/>
    <w:rsid w:val="008D3F1D"/>
    <w:rsid w:val="008D4FDE"/>
    <w:rsid w:val="008D67BB"/>
    <w:rsid w:val="008D7B8A"/>
    <w:rsid w:val="008E66F5"/>
    <w:rsid w:val="008F1DA4"/>
    <w:rsid w:val="008F7BC2"/>
    <w:rsid w:val="00900FD1"/>
    <w:rsid w:val="00901B0E"/>
    <w:rsid w:val="00903138"/>
    <w:rsid w:val="00905206"/>
    <w:rsid w:val="009056AF"/>
    <w:rsid w:val="009061A1"/>
    <w:rsid w:val="00916D3C"/>
    <w:rsid w:val="0092272C"/>
    <w:rsid w:val="00927856"/>
    <w:rsid w:val="00943C76"/>
    <w:rsid w:val="00963C58"/>
    <w:rsid w:val="00967476"/>
    <w:rsid w:val="00981E51"/>
    <w:rsid w:val="00995A62"/>
    <w:rsid w:val="009A6679"/>
    <w:rsid w:val="009B0CF3"/>
    <w:rsid w:val="009B204D"/>
    <w:rsid w:val="009B3DE0"/>
    <w:rsid w:val="009B75BA"/>
    <w:rsid w:val="009C1A68"/>
    <w:rsid w:val="009C3E9B"/>
    <w:rsid w:val="009C7329"/>
    <w:rsid w:val="009D6043"/>
    <w:rsid w:val="009D76FC"/>
    <w:rsid w:val="009F50A7"/>
    <w:rsid w:val="00A15680"/>
    <w:rsid w:val="00A27552"/>
    <w:rsid w:val="00A3475F"/>
    <w:rsid w:val="00A44188"/>
    <w:rsid w:val="00A4676F"/>
    <w:rsid w:val="00A477CD"/>
    <w:rsid w:val="00A508DF"/>
    <w:rsid w:val="00A5364F"/>
    <w:rsid w:val="00A6108C"/>
    <w:rsid w:val="00A66A83"/>
    <w:rsid w:val="00A718C6"/>
    <w:rsid w:val="00A87DAA"/>
    <w:rsid w:val="00A9477D"/>
    <w:rsid w:val="00AA0D25"/>
    <w:rsid w:val="00AA102C"/>
    <w:rsid w:val="00AA374E"/>
    <w:rsid w:val="00AA678E"/>
    <w:rsid w:val="00AA7B8D"/>
    <w:rsid w:val="00AC39B7"/>
    <w:rsid w:val="00AF421D"/>
    <w:rsid w:val="00B1365F"/>
    <w:rsid w:val="00B16735"/>
    <w:rsid w:val="00B220DE"/>
    <w:rsid w:val="00B22285"/>
    <w:rsid w:val="00B35591"/>
    <w:rsid w:val="00B37659"/>
    <w:rsid w:val="00B47ACA"/>
    <w:rsid w:val="00B53281"/>
    <w:rsid w:val="00B66AAE"/>
    <w:rsid w:val="00B66F65"/>
    <w:rsid w:val="00B6794A"/>
    <w:rsid w:val="00B75D29"/>
    <w:rsid w:val="00B8282D"/>
    <w:rsid w:val="00B850BE"/>
    <w:rsid w:val="00B87F47"/>
    <w:rsid w:val="00B95814"/>
    <w:rsid w:val="00BC7E55"/>
    <w:rsid w:val="00BE49CB"/>
    <w:rsid w:val="00BE50B3"/>
    <w:rsid w:val="00C06E89"/>
    <w:rsid w:val="00C20D56"/>
    <w:rsid w:val="00C22DE0"/>
    <w:rsid w:val="00C22E61"/>
    <w:rsid w:val="00C42092"/>
    <w:rsid w:val="00C706B2"/>
    <w:rsid w:val="00C752FC"/>
    <w:rsid w:val="00CA083D"/>
    <w:rsid w:val="00CC016D"/>
    <w:rsid w:val="00CC7D09"/>
    <w:rsid w:val="00CF3E46"/>
    <w:rsid w:val="00CF6236"/>
    <w:rsid w:val="00D06B41"/>
    <w:rsid w:val="00D33236"/>
    <w:rsid w:val="00D34FEF"/>
    <w:rsid w:val="00D35A1B"/>
    <w:rsid w:val="00D361E9"/>
    <w:rsid w:val="00D418D4"/>
    <w:rsid w:val="00D42B45"/>
    <w:rsid w:val="00D42D8F"/>
    <w:rsid w:val="00D50CA8"/>
    <w:rsid w:val="00D51910"/>
    <w:rsid w:val="00D73DA9"/>
    <w:rsid w:val="00D84BDD"/>
    <w:rsid w:val="00D93721"/>
    <w:rsid w:val="00D9459A"/>
    <w:rsid w:val="00DA1E38"/>
    <w:rsid w:val="00DC36FD"/>
    <w:rsid w:val="00DD3A1C"/>
    <w:rsid w:val="00DF4BD9"/>
    <w:rsid w:val="00DF5044"/>
    <w:rsid w:val="00E0204A"/>
    <w:rsid w:val="00E10304"/>
    <w:rsid w:val="00E23357"/>
    <w:rsid w:val="00E31C04"/>
    <w:rsid w:val="00E405CA"/>
    <w:rsid w:val="00E428FB"/>
    <w:rsid w:val="00E75A7D"/>
    <w:rsid w:val="00E81411"/>
    <w:rsid w:val="00E83183"/>
    <w:rsid w:val="00EA13BC"/>
    <w:rsid w:val="00EA1918"/>
    <w:rsid w:val="00EA234A"/>
    <w:rsid w:val="00EA2E0D"/>
    <w:rsid w:val="00EA5599"/>
    <w:rsid w:val="00EB6EDE"/>
    <w:rsid w:val="00EB71F2"/>
    <w:rsid w:val="00EC006F"/>
    <w:rsid w:val="00ED79F1"/>
    <w:rsid w:val="00EE7BCB"/>
    <w:rsid w:val="00EF2C46"/>
    <w:rsid w:val="00EF2D74"/>
    <w:rsid w:val="00EF5081"/>
    <w:rsid w:val="00F009E9"/>
    <w:rsid w:val="00F22E2C"/>
    <w:rsid w:val="00F2405B"/>
    <w:rsid w:val="00F44D17"/>
    <w:rsid w:val="00F574A7"/>
    <w:rsid w:val="00F66A11"/>
    <w:rsid w:val="00F7097B"/>
    <w:rsid w:val="00F82290"/>
    <w:rsid w:val="00F85F15"/>
    <w:rsid w:val="00F9194F"/>
    <w:rsid w:val="00FA2E14"/>
    <w:rsid w:val="00FA727F"/>
    <w:rsid w:val="00FB36F4"/>
    <w:rsid w:val="00FB3E65"/>
    <w:rsid w:val="00FC3ED8"/>
    <w:rsid w:val="00FD3081"/>
    <w:rsid w:val="00FD3619"/>
    <w:rsid w:val="00FD3631"/>
    <w:rsid w:val="00FD7F29"/>
    <w:rsid w:val="00FF5FFD"/>
    <w:rsid w:val="00FF795C"/>
    <w:rsid w:val="03D40787"/>
    <w:rsid w:val="04EBB689"/>
    <w:rsid w:val="07872A04"/>
    <w:rsid w:val="0BEEAFC6"/>
    <w:rsid w:val="10D8002D"/>
    <w:rsid w:val="1164A383"/>
    <w:rsid w:val="11A4AD2E"/>
    <w:rsid w:val="11BCE52E"/>
    <w:rsid w:val="1E9050AB"/>
    <w:rsid w:val="20AEF6C3"/>
    <w:rsid w:val="23C1775E"/>
    <w:rsid w:val="248D055C"/>
    <w:rsid w:val="25129740"/>
    <w:rsid w:val="2674AC05"/>
    <w:rsid w:val="27829059"/>
    <w:rsid w:val="281EA501"/>
    <w:rsid w:val="2AAEBEFE"/>
    <w:rsid w:val="2B40CFE2"/>
    <w:rsid w:val="315E198E"/>
    <w:rsid w:val="3427DE15"/>
    <w:rsid w:val="3B07DD7D"/>
    <w:rsid w:val="4104FF65"/>
    <w:rsid w:val="42A0CFC6"/>
    <w:rsid w:val="48301DC0"/>
    <w:rsid w:val="49F5C8DE"/>
    <w:rsid w:val="4C926578"/>
    <w:rsid w:val="57A5470B"/>
    <w:rsid w:val="5D56F59E"/>
    <w:rsid w:val="5DE86B60"/>
    <w:rsid w:val="5F843BC1"/>
    <w:rsid w:val="63644B01"/>
    <w:rsid w:val="6390203D"/>
    <w:rsid w:val="67B012A7"/>
    <w:rsid w:val="6C75CBEF"/>
    <w:rsid w:val="6D96D1C4"/>
    <w:rsid w:val="6EC11ED6"/>
    <w:rsid w:val="6EE83D09"/>
    <w:rsid w:val="70D58454"/>
    <w:rsid w:val="718270FB"/>
    <w:rsid w:val="76AABF0C"/>
    <w:rsid w:val="7852D472"/>
    <w:rsid w:val="788DBEBD"/>
    <w:rsid w:val="7A1A19AC"/>
    <w:rsid w:val="7BDFD36C"/>
    <w:rsid w:val="7EDE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4907"/>
  <w15:docId w15:val="{97388A9A-095D-4944-9CF3-8B4DF28D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3619"/>
    <w:pPr>
      <w:tabs>
        <w:tab w:val="center" w:pos="4320"/>
        <w:tab w:val="right" w:pos="8640"/>
      </w:tabs>
    </w:pPr>
  </w:style>
  <w:style w:type="character" w:styleId="PageNumber">
    <w:name w:val="page number"/>
    <w:basedOn w:val="DefaultParagraphFont"/>
    <w:rsid w:val="00FD3619"/>
  </w:style>
  <w:style w:type="paragraph" w:styleId="NormalWeb">
    <w:name w:val="Normal (Web)"/>
    <w:basedOn w:val="Normal"/>
    <w:uiPriority w:val="99"/>
    <w:rsid w:val="00BC7E55"/>
    <w:pPr>
      <w:spacing w:before="100" w:beforeAutospacing="1" w:after="100" w:afterAutospacing="1"/>
    </w:pPr>
    <w:rPr>
      <w:rFonts w:ascii="Arial" w:hAnsi="Arial" w:cs="Arial"/>
      <w:sz w:val="18"/>
      <w:szCs w:val="18"/>
    </w:rPr>
  </w:style>
  <w:style w:type="paragraph" w:styleId="BalloonText">
    <w:name w:val="Balloon Text"/>
    <w:basedOn w:val="Normal"/>
    <w:semiHidden/>
    <w:rsid w:val="000E380A"/>
    <w:rPr>
      <w:rFonts w:ascii="Tahoma" w:hAnsi="Tahoma" w:cs="Tahoma"/>
      <w:sz w:val="16"/>
      <w:szCs w:val="16"/>
    </w:rPr>
  </w:style>
  <w:style w:type="character" w:styleId="Hyperlink">
    <w:name w:val="Hyperlink"/>
    <w:rsid w:val="001D1B83"/>
    <w:rPr>
      <w:color w:val="0000FF"/>
      <w:u w:val="single"/>
    </w:rPr>
  </w:style>
  <w:style w:type="character" w:styleId="UnresolvedMention">
    <w:name w:val="Unresolved Mention"/>
    <w:basedOn w:val="DefaultParagraphFont"/>
    <w:uiPriority w:val="99"/>
    <w:semiHidden/>
    <w:unhideWhenUsed/>
    <w:rsid w:val="001E286F"/>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5A1B"/>
    <w:pPr>
      <w:tabs>
        <w:tab w:val="center" w:pos="4680"/>
        <w:tab w:val="right" w:pos="9360"/>
      </w:tabs>
    </w:pPr>
  </w:style>
  <w:style w:type="character" w:customStyle="1" w:styleId="HeaderChar">
    <w:name w:val="Header Char"/>
    <w:basedOn w:val="DefaultParagraphFont"/>
    <w:link w:val="Header"/>
    <w:uiPriority w:val="99"/>
    <w:rsid w:val="00D35A1B"/>
    <w:rPr>
      <w:sz w:val="24"/>
      <w:szCs w:val="24"/>
    </w:rPr>
  </w:style>
  <w:style w:type="character" w:customStyle="1" w:styleId="FooterChar">
    <w:name w:val="Footer Char"/>
    <w:basedOn w:val="DefaultParagraphFont"/>
    <w:link w:val="Footer"/>
    <w:uiPriority w:val="99"/>
    <w:rsid w:val="00D35A1B"/>
    <w:rPr>
      <w:sz w:val="24"/>
      <w:szCs w:val="24"/>
    </w:rPr>
  </w:style>
  <w:style w:type="table" w:styleId="TableGrid">
    <w:name w:val="Table Grid"/>
    <w:basedOn w:val="TableNormal"/>
    <w:uiPriority w:val="39"/>
    <w:rsid w:val="00D06B41"/>
    <w:pPr>
      <w:spacing w:before="30" w:after="30"/>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098"/>
    <w:rPr>
      <w:b/>
      <w:bCs/>
    </w:rPr>
  </w:style>
  <w:style w:type="character" w:styleId="FollowedHyperlink">
    <w:name w:val="FollowedHyperlink"/>
    <w:basedOn w:val="DefaultParagraphFont"/>
    <w:semiHidden/>
    <w:unhideWhenUsed/>
    <w:rsid w:val="00DF5044"/>
    <w:rPr>
      <w:color w:val="800080" w:themeColor="followedHyperlink"/>
      <w:u w:val="single"/>
    </w:rPr>
  </w:style>
  <w:style w:type="character" w:styleId="CommentReference">
    <w:name w:val="annotation reference"/>
    <w:basedOn w:val="DefaultParagraphFont"/>
    <w:semiHidden/>
    <w:unhideWhenUsed/>
    <w:rsid w:val="00124475"/>
    <w:rPr>
      <w:sz w:val="16"/>
      <w:szCs w:val="16"/>
    </w:rPr>
  </w:style>
  <w:style w:type="paragraph" w:styleId="CommentText">
    <w:name w:val="annotation text"/>
    <w:basedOn w:val="Normal"/>
    <w:link w:val="CommentTextChar"/>
    <w:unhideWhenUsed/>
    <w:rsid w:val="00124475"/>
    <w:rPr>
      <w:sz w:val="20"/>
      <w:szCs w:val="20"/>
    </w:rPr>
  </w:style>
  <w:style w:type="character" w:customStyle="1" w:styleId="CommentTextChar">
    <w:name w:val="Comment Text Char"/>
    <w:basedOn w:val="DefaultParagraphFont"/>
    <w:link w:val="CommentText"/>
    <w:rsid w:val="00124475"/>
  </w:style>
  <w:style w:type="paragraph" w:styleId="CommentSubject">
    <w:name w:val="annotation subject"/>
    <w:basedOn w:val="CommentText"/>
    <w:next w:val="CommentText"/>
    <w:link w:val="CommentSubjectChar"/>
    <w:semiHidden/>
    <w:unhideWhenUsed/>
    <w:rsid w:val="00124475"/>
    <w:rPr>
      <w:b/>
      <w:bCs/>
    </w:rPr>
  </w:style>
  <w:style w:type="character" w:customStyle="1" w:styleId="CommentSubjectChar">
    <w:name w:val="Comment Subject Char"/>
    <w:basedOn w:val="CommentTextChar"/>
    <w:link w:val="CommentSubject"/>
    <w:semiHidden/>
    <w:rsid w:val="00124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3243">
      <w:bodyDiv w:val="1"/>
      <w:marLeft w:val="0"/>
      <w:marRight w:val="0"/>
      <w:marTop w:val="0"/>
      <w:marBottom w:val="0"/>
      <w:divBdr>
        <w:top w:val="none" w:sz="0" w:space="0" w:color="auto"/>
        <w:left w:val="none" w:sz="0" w:space="0" w:color="auto"/>
        <w:bottom w:val="none" w:sz="0" w:space="0" w:color="auto"/>
        <w:right w:val="none" w:sz="0" w:space="0" w:color="auto"/>
      </w:divBdr>
    </w:div>
    <w:div w:id="206114768">
      <w:bodyDiv w:val="1"/>
      <w:marLeft w:val="0"/>
      <w:marRight w:val="0"/>
      <w:marTop w:val="0"/>
      <w:marBottom w:val="0"/>
      <w:divBdr>
        <w:top w:val="none" w:sz="0" w:space="0" w:color="auto"/>
        <w:left w:val="none" w:sz="0" w:space="0" w:color="auto"/>
        <w:bottom w:val="none" w:sz="0" w:space="0" w:color="auto"/>
        <w:right w:val="none" w:sz="0" w:space="0" w:color="auto"/>
      </w:divBdr>
    </w:div>
    <w:div w:id="580531871">
      <w:bodyDiv w:val="1"/>
      <w:marLeft w:val="0"/>
      <w:marRight w:val="0"/>
      <w:marTop w:val="0"/>
      <w:marBottom w:val="0"/>
      <w:divBdr>
        <w:top w:val="none" w:sz="0" w:space="0" w:color="auto"/>
        <w:left w:val="none" w:sz="0" w:space="0" w:color="auto"/>
        <w:bottom w:val="none" w:sz="0" w:space="0" w:color="auto"/>
        <w:right w:val="none" w:sz="0" w:space="0" w:color="auto"/>
      </w:divBdr>
    </w:div>
    <w:div w:id="785468590">
      <w:bodyDiv w:val="1"/>
      <w:marLeft w:val="0"/>
      <w:marRight w:val="0"/>
      <w:marTop w:val="0"/>
      <w:marBottom w:val="0"/>
      <w:divBdr>
        <w:top w:val="none" w:sz="0" w:space="0" w:color="auto"/>
        <w:left w:val="none" w:sz="0" w:space="0" w:color="auto"/>
        <w:bottom w:val="none" w:sz="0" w:space="0" w:color="auto"/>
        <w:right w:val="none" w:sz="0" w:space="0" w:color="auto"/>
      </w:divBdr>
    </w:div>
    <w:div w:id="801577149">
      <w:bodyDiv w:val="1"/>
      <w:marLeft w:val="0"/>
      <w:marRight w:val="0"/>
      <w:marTop w:val="0"/>
      <w:marBottom w:val="0"/>
      <w:divBdr>
        <w:top w:val="none" w:sz="0" w:space="0" w:color="auto"/>
        <w:left w:val="none" w:sz="0" w:space="0" w:color="auto"/>
        <w:bottom w:val="none" w:sz="0" w:space="0" w:color="auto"/>
        <w:right w:val="none" w:sz="0" w:space="0" w:color="auto"/>
      </w:divBdr>
    </w:div>
    <w:div w:id="907693455">
      <w:bodyDiv w:val="1"/>
      <w:marLeft w:val="0"/>
      <w:marRight w:val="0"/>
      <w:marTop w:val="0"/>
      <w:marBottom w:val="0"/>
      <w:divBdr>
        <w:top w:val="none" w:sz="0" w:space="0" w:color="auto"/>
        <w:left w:val="none" w:sz="0" w:space="0" w:color="auto"/>
        <w:bottom w:val="none" w:sz="0" w:space="0" w:color="auto"/>
        <w:right w:val="none" w:sz="0" w:space="0" w:color="auto"/>
      </w:divBdr>
    </w:div>
    <w:div w:id="1015619498">
      <w:bodyDiv w:val="1"/>
      <w:marLeft w:val="0"/>
      <w:marRight w:val="0"/>
      <w:marTop w:val="0"/>
      <w:marBottom w:val="0"/>
      <w:divBdr>
        <w:top w:val="none" w:sz="0" w:space="0" w:color="auto"/>
        <w:left w:val="none" w:sz="0" w:space="0" w:color="auto"/>
        <w:bottom w:val="none" w:sz="0" w:space="0" w:color="auto"/>
        <w:right w:val="none" w:sz="0" w:space="0" w:color="auto"/>
      </w:divBdr>
    </w:div>
    <w:div w:id="1045838972">
      <w:bodyDiv w:val="1"/>
      <w:marLeft w:val="0"/>
      <w:marRight w:val="0"/>
      <w:marTop w:val="0"/>
      <w:marBottom w:val="0"/>
      <w:divBdr>
        <w:top w:val="none" w:sz="0" w:space="0" w:color="auto"/>
        <w:left w:val="none" w:sz="0" w:space="0" w:color="auto"/>
        <w:bottom w:val="none" w:sz="0" w:space="0" w:color="auto"/>
        <w:right w:val="none" w:sz="0" w:space="0" w:color="auto"/>
      </w:divBdr>
    </w:div>
    <w:div w:id="1052070939">
      <w:bodyDiv w:val="1"/>
      <w:marLeft w:val="0"/>
      <w:marRight w:val="0"/>
      <w:marTop w:val="0"/>
      <w:marBottom w:val="0"/>
      <w:divBdr>
        <w:top w:val="none" w:sz="0" w:space="0" w:color="auto"/>
        <w:left w:val="none" w:sz="0" w:space="0" w:color="auto"/>
        <w:bottom w:val="none" w:sz="0" w:space="0" w:color="auto"/>
        <w:right w:val="none" w:sz="0" w:space="0" w:color="auto"/>
      </w:divBdr>
    </w:div>
    <w:div w:id="1128939005">
      <w:bodyDiv w:val="1"/>
      <w:marLeft w:val="0"/>
      <w:marRight w:val="0"/>
      <w:marTop w:val="0"/>
      <w:marBottom w:val="0"/>
      <w:divBdr>
        <w:top w:val="none" w:sz="0" w:space="0" w:color="auto"/>
        <w:left w:val="none" w:sz="0" w:space="0" w:color="auto"/>
        <w:bottom w:val="none" w:sz="0" w:space="0" w:color="auto"/>
        <w:right w:val="none" w:sz="0" w:space="0" w:color="auto"/>
      </w:divBdr>
    </w:div>
    <w:div w:id="1182625921">
      <w:bodyDiv w:val="1"/>
      <w:marLeft w:val="0"/>
      <w:marRight w:val="0"/>
      <w:marTop w:val="0"/>
      <w:marBottom w:val="0"/>
      <w:divBdr>
        <w:top w:val="none" w:sz="0" w:space="0" w:color="auto"/>
        <w:left w:val="none" w:sz="0" w:space="0" w:color="auto"/>
        <w:bottom w:val="none" w:sz="0" w:space="0" w:color="auto"/>
        <w:right w:val="none" w:sz="0" w:space="0" w:color="auto"/>
      </w:divBdr>
    </w:div>
    <w:div w:id="1318337974">
      <w:bodyDiv w:val="1"/>
      <w:marLeft w:val="0"/>
      <w:marRight w:val="0"/>
      <w:marTop w:val="0"/>
      <w:marBottom w:val="0"/>
      <w:divBdr>
        <w:top w:val="none" w:sz="0" w:space="0" w:color="auto"/>
        <w:left w:val="none" w:sz="0" w:space="0" w:color="auto"/>
        <w:bottom w:val="none" w:sz="0" w:space="0" w:color="auto"/>
        <w:right w:val="none" w:sz="0" w:space="0" w:color="auto"/>
      </w:divBdr>
    </w:div>
    <w:div w:id="1459375118">
      <w:bodyDiv w:val="1"/>
      <w:marLeft w:val="0"/>
      <w:marRight w:val="0"/>
      <w:marTop w:val="0"/>
      <w:marBottom w:val="0"/>
      <w:divBdr>
        <w:top w:val="none" w:sz="0" w:space="0" w:color="auto"/>
        <w:left w:val="none" w:sz="0" w:space="0" w:color="auto"/>
        <w:bottom w:val="none" w:sz="0" w:space="0" w:color="auto"/>
        <w:right w:val="none" w:sz="0" w:space="0" w:color="auto"/>
      </w:divBdr>
    </w:div>
    <w:div w:id="1561400695">
      <w:bodyDiv w:val="1"/>
      <w:marLeft w:val="0"/>
      <w:marRight w:val="0"/>
      <w:marTop w:val="0"/>
      <w:marBottom w:val="0"/>
      <w:divBdr>
        <w:top w:val="none" w:sz="0" w:space="0" w:color="auto"/>
        <w:left w:val="none" w:sz="0" w:space="0" w:color="auto"/>
        <w:bottom w:val="none" w:sz="0" w:space="0" w:color="auto"/>
        <w:right w:val="none" w:sz="0" w:space="0" w:color="auto"/>
      </w:divBdr>
    </w:div>
    <w:div w:id="1610042049">
      <w:bodyDiv w:val="1"/>
      <w:marLeft w:val="0"/>
      <w:marRight w:val="0"/>
      <w:marTop w:val="0"/>
      <w:marBottom w:val="0"/>
      <w:divBdr>
        <w:top w:val="none" w:sz="0" w:space="0" w:color="auto"/>
        <w:left w:val="none" w:sz="0" w:space="0" w:color="auto"/>
        <w:bottom w:val="none" w:sz="0" w:space="0" w:color="auto"/>
        <w:right w:val="none" w:sz="0" w:space="0" w:color="auto"/>
      </w:divBdr>
    </w:div>
    <w:div w:id="1661345847">
      <w:bodyDiv w:val="1"/>
      <w:marLeft w:val="0"/>
      <w:marRight w:val="0"/>
      <w:marTop w:val="0"/>
      <w:marBottom w:val="0"/>
      <w:divBdr>
        <w:top w:val="none" w:sz="0" w:space="0" w:color="auto"/>
        <w:left w:val="none" w:sz="0" w:space="0" w:color="auto"/>
        <w:bottom w:val="none" w:sz="0" w:space="0" w:color="auto"/>
        <w:right w:val="none" w:sz="0" w:space="0" w:color="auto"/>
      </w:divBdr>
      <w:divsChild>
        <w:div w:id="33950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806126">
      <w:bodyDiv w:val="1"/>
      <w:marLeft w:val="0"/>
      <w:marRight w:val="0"/>
      <w:marTop w:val="0"/>
      <w:marBottom w:val="0"/>
      <w:divBdr>
        <w:top w:val="none" w:sz="0" w:space="0" w:color="auto"/>
        <w:left w:val="none" w:sz="0" w:space="0" w:color="auto"/>
        <w:bottom w:val="none" w:sz="0" w:space="0" w:color="auto"/>
        <w:right w:val="none" w:sz="0" w:space="0" w:color="auto"/>
      </w:divBdr>
    </w:div>
    <w:div w:id="1850365435">
      <w:bodyDiv w:val="1"/>
      <w:marLeft w:val="0"/>
      <w:marRight w:val="0"/>
      <w:marTop w:val="0"/>
      <w:marBottom w:val="0"/>
      <w:divBdr>
        <w:top w:val="none" w:sz="0" w:space="0" w:color="auto"/>
        <w:left w:val="none" w:sz="0" w:space="0" w:color="auto"/>
        <w:bottom w:val="none" w:sz="0" w:space="0" w:color="auto"/>
        <w:right w:val="none" w:sz="0" w:space="0" w:color="auto"/>
      </w:divBdr>
    </w:div>
    <w:div w:id="21322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employee-services/collaborative-hr-services/cu-campuses/total-compensation-calculato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uccs.edu/employee-benefi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u.edu/ope/aps/50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itcos.com/" TargetMode="External"/><Relationship Id="rId5" Type="http://schemas.openxmlformats.org/officeDocument/2006/relationships/styles" Target="styles.xml"/><Relationship Id="rId15" Type="http://schemas.openxmlformats.org/officeDocument/2006/relationships/hyperlink" Target="https://hr.uccs.edu/job-classification-structure/job-levels" TargetMode="External"/><Relationship Id="rId10" Type="http://schemas.openxmlformats.org/officeDocument/2006/relationships/hyperlink" Target="https://hr.uccs.edu/work-at-ucc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vantage.cu.edu/campus/uc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7b707a-8e0d-4cf7-b08f-5b56850aca5e" xsi:nil="true"/>
    <lcf76f155ced4ddcb4097134ff3c332f xmlns="f9e6c14b-b1cb-4554-83f5-c06c1f55ec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9BA0B4DEFB4489176B8FB2D3BF9EB" ma:contentTypeVersion="14" ma:contentTypeDescription="Create a new document." ma:contentTypeScope="" ma:versionID="050744b3d31829f3f6ca89599babb7df">
  <xsd:schema xmlns:xsd="http://www.w3.org/2001/XMLSchema" xmlns:xs="http://www.w3.org/2001/XMLSchema" xmlns:p="http://schemas.microsoft.com/office/2006/metadata/properties" xmlns:ns2="f9e6c14b-b1cb-4554-83f5-c06c1f55ec15" xmlns:ns3="6f7b707a-8e0d-4cf7-b08f-5b56850aca5e" targetNamespace="http://schemas.microsoft.com/office/2006/metadata/properties" ma:root="true" ma:fieldsID="5da2851b261787c400dd10ad4204d9cd" ns2:_="" ns3:_="">
    <xsd:import namespace="f9e6c14b-b1cb-4554-83f5-c06c1f55ec15"/>
    <xsd:import namespace="6f7b707a-8e0d-4cf7-b08f-5b56850aca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c14b-b1cb-4554-83f5-c06c1f55e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b707a-8e0d-4cf7-b08f-5b56850aca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5d997e-29ad-4c2c-b0d7-5ef9f02c5375}" ma:internalName="TaxCatchAll" ma:showField="CatchAllData" ma:web="6f7b707a-8e0d-4cf7-b08f-5b56850aca5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3D9B-52C2-42A8-BB4E-7004FCEE5518}">
  <ds:schemaRefs>
    <ds:schemaRef ds:uri="http://schemas.microsoft.com/office/2006/metadata/properties"/>
    <ds:schemaRef ds:uri="http://schemas.microsoft.com/office/infopath/2007/PartnerControls"/>
    <ds:schemaRef ds:uri="6f7b707a-8e0d-4cf7-b08f-5b56850aca5e"/>
    <ds:schemaRef ds:uri="f9e6c14b-b1cb-4554-83f5-c06c1f55ec15"/>
  </ds:schemaRefs>
</ds:datastoreItem>
</file>

<file path=customXml/itemProps2.xml><?xml version="1.0" encoding="utf-8"?>
<ds:datastoreItem xmlns:ds="http://schemas.openxmlformats.org/officeDocument/2006/customXml" ds:itemID="{3C01BBF6-1F2C-4CFD-BA9C-0275EC45FBD2}">
  <ds:schemaRefs>
    <ds:schemaRef ds:uri="http://schemas.microsoft.com/sharepoint/v3/contenttype/forms"/>
  </ds:schemaRefs>
</ds:datastoreItem>
</file>

<file path=customXml/itemProps3.xml><?xml version="1.0" encoding="utf-8"?>
<ds:datastoreItem xmlns:ds="http://schemas.openxmlformats.org/officeDocument/2006/customXml" ds:itemID="{4C5E835F-FFD2-48CE-BF7F-8C493B90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6c14b-b1cb-4554-83f5-c06c1f55ec15"/>
    <ds:schemaRef ds:uri="6f7b707a-8e0d-4cf7-b08f-5b56850ac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UCHSC</Company>
  <LinksUpToDate>false</LinksUpToDate>
  <CharactersWithSpaces>6044</CharactersWithSpaces>
  <SharedDoc>false</SharedDoc>
  <HLinks>
    <vt:vector size="30" baseType="variant">
      <vt:variant>
        <vt:i4>5111921</vt:i4>
      </vt:variant>
      <vt:variant>
        <vt:i4>12</vt:i4>
      </vt:variant>
      <vt:variant>
        <vt:i4>0</vt:i4>
      </vt:variant>
      <vt:variant>
        <vt:i4>5</vt:i4>
      </vt:variant>
      <vt:variant>
        <vt:lpwstr>mailto:hrhelp@uccs.edu</vt:lpwstr>
      </vt:variant>
      <vt:variant>
        <vt:lpwstr/>
      </vt:variant>
      <vt:variant>
        <vt:i4>4390929</vt:i4>
      </vt:variant>
      <vt:variant>
        <vt:i4>9</vt:i4>
      </vt:variant>
      <vt:variant>
        <vt:i4>0</vt:i4>
      </vt:variant>
      <vt:variant>
        <vt:i4>5</vt:i4>
      </vt:variant>
      <vt:variant>
        <vt:lpwstr>https://www.cu.edu/employee-services/collaborative-hr-services/cu-campuses/total-compensation-calculators</vt:lpwstr>
      </vt:variant>
      <vt:variant>
        <vt:lpwstr/>
      </vt:variant>
      <vt:variant>
        <vt:i4>1245277</vt:i4>
      </vt:variant>
      <vt:variant>
        <vt:i4>6</vt:i4>
      </vt:variant>
      <vt:variant>
        <vt:i4>0</vt:i4>
      </vt:variant>
      <vt:variant>
        <vt:i4>5</vt:i4>
      </vt:variant>
      <vt:variant>
        <vt:lpwstr>https://hr.uccs.edu/employee-benefits</vt:lpwstr>
      </vt:variant>
      <vt:variant>
        <vt:lpwstr/>
      </vt:variant>
      <vt:variant>
        <vt:i4>5636127</vt:i4>
      </vt:variant>
      <vt:variant>
        <vt:i4>3</vt:i4>
      </vt:variant>
      <vt:variant>
        <vt:i4>0</vt:i4>
      </vt:variant>
      <vt:variant>
        <vt:i4>5</vt:i4>
      </vt:variant>
      <vt:variant>
        <vt:lpwstr>https://www.visitcos.com/</vt:lpwstr>
      </vt:variant>
      <vt:variant>
        <vt:lpwstr/>
      </vt:variant>
      <vt:variant>
        <vt:i4>4718668</vt:i4>
      </vt:variant>
      <vt:variant>
        <vt:i4>0</vt:i4>
      </vt:variant>
      <vt:variant>
        <vt:i4>0</vt:i4>
      </vt:variant>
      <vt:variant>
        <vt:i4>5</vt:i4>
      </vt:variant>
      <vt:variant>
        <vt:lpwstr>https://hr.uccs.edu/work-at-uccs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creator>Lisa Arellano</dc:creator>
  <cp:lastModifiedBy>Andy Johnston</cp:lastModifiedBy>
  <cp:revision>2</cp:revision>
  <cp:lastPrinted>2006-05-18T19:16:00Z</cp:lastPrinted>
  <dcterms:created xsi:type="dcterms:W3CDTF">2024-10-23T15:10:00Z</dcterms:created>
  <dcterms:modified xsi:type="dcterms:W3CDTF">2024-10-23T15:10:00Z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0x0101005389BA0B4DEFB4489176B8FB2D3BF9EB</vt:lpwstr>
  </property>
  <property fmtid="{D5CDD505-2E9C-101B-9397-08002B2CF9AE}" pid="3" name="MediaServiceImageTags">
    <vt:lpwstr/>
  </property>
  <property fmtid="{D5CDD505-2E9C-101B-9397-08002B2CF9AE}" pid="4" name="GrammarlyDocumentId">
    <vt:lpwstr>77422688eaefaebb371bfe54dc78bff19c20ebb73d14204987ce1fd012260547</vt:lpwstr>
  </property>
</Properties>
</file>